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596" w:rsidRDefault="008743AA" w:rsidP="00CE6596">
      <w:pPr>
        <w:pStyle w:val="a3"/>
        <w:ind w:left="0"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CE6596">
        <w:rPr>
          <w:rFonts w:eastAsiaTheme="minorHAnsi"/>
          <w:b/>
          <w:sz w:val="28"/>
          <w:szCs w:val="28"/>
          <w:lang w:eastAsia="en-US"/>
        </w:rPr>
        <w:t xml:space="preserve">Информация для размещения на официальном сайте </w:t>
      </w:r>
      <w:r w:rsidR="00CE6596">
        <w:rPr>
          <w:rFonts w:eastAsiaTheme="minorHAnsi"/>
          <w:b/>
          <w:sz w:val="28"/>
          <w:szCs w:val="28"/>
          <w:lang w:eastAsia="en-US"/>
        </w:rPr>
        <w:t>министерства строительства</w:t>
      </w:r>
      <w:r w:rsidRPr="00CE6596">
        <w:rPr>
          <w:rFonts w:eastAsiaTheme="minorHAnsi"/>
          <w:b/>
          <w:sz w:val="28"/>
          <w:szCs w:val="28"/>
          <w:lang w:eastAsia="en-US"/>
        </w:rPr>
        <w:t xml:space="preserve"> Воронежской области в раздел</w:t>
      </w:r>
      <w:r w:rsidR="00CE6596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8743AA" w:rsidRPr="00CE6596" w:rsidRDefault="008743AA" w:rsidP="00CE6596">
      <w:pPr>
        <w:pStyle w:val="a3"/>
        <w:ind w:left="0"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CE6596">
        <w:rPr>
          <w:rFonts w:eastAsiaTheme="minorHAnsi"/>
          <w:b/>
          <w:sz w:val="28"/>
          <w:szCs w:val="28"/>
          <w:lang w:eastAsia="en-US"/>
        </w:rPr>
        <w:t>«Государственная программа»</w:t>
      </w:r>
    </w:p>
    <w:p w:rsidR="008743AA" w:rsidRPr="008743AA" w:rsidRDefault="008743AA" w:rsidP="008743AA">
      <w:pPr>
        <w:pStyle w:val="a3"/>
        <w:spacing w:line="360" w:lineRule="auto"/>
        <w:ind w:left="0"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7A6B0C" w:rsidRDefault="007A6B0C" w:rsidP="007A6B0C">
      <w:pPr>
        <w:pStyle w:val="a3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7A6B0C">
        <w:rPr>
          <w:rFonts w:eastAsiaTheme="minorHAnsi"/>
          <w:sz w:val="28"/>
          <w:szCs w:val="28"/>
          <w:lang w:eastAsia="en-US"/>
        </w:rPr>
        <w:t xml:space="preserve">В целях </w:t>
      </w:r>
      <w:r>
        <w:rPr>
          <w:rFonts w:eastAsiaTheme="minorHAnsi"/>
          <w:sz w:val="28"/>
          <w:szCs w:val="28"/>
          <w:lang w:eastAsia="en-US"/>
        </w:rPr>
        <w:t>реализации государственной политики в сфере жилищного строительства</w:t>
      </w:r>
      <w:r w:rsidR="001671FD">
        <w:rPr>
          <w:rFonts w:eastAsiaTheme="minorHAnsi"/>
          <w:sz w:val="28"/>
          <w:szCs w:val="28"/>
          <w:lang w:eastAsia="en-US"/>
        </w:rPr>
        <w:t xml:space="preserve"> </w:t>
      </w:r>
      <w:r w:rsidRPr="007A6B0C">
        <w:rPr>
          <w:rFonts w:eastAsiaTheme="minorHAnsi"/>
          <w:sz w:val="28"/>
          <w:szCs w:val="28"/>
          <w:lang w:eastAsia="en-US"/>
        </w:rPr>
        <w:t>в Воронежской области реализуется государственная программа «Обеспечение доступным и комфортным жильем населения Воронежской области», утвержденная постановлением правительства Воронежской области от 29.10.2015 № 834.</w:t>
      </w:r>
    </w:p>
    <w:p w:rsidR="00E70AA2" w:rsidRDefault="00967AAB" w:rsidP="007A6B0C">
      <w:pPr>
        <w:pStyle w:val="a3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7A6B0C">
        <w:rPr>
          <w:rFonts w:eastAsiaTheme="minorHAnsi"/>
          <w:sz w:val="28"/>
          <w:szCs w:val="28"/>
          <w:lang w:eastAsia="en-US"/>
        </w:rPr>
        <w:t xml:space="preserve">Целью реализации государственной программы определено </w:t>
      </w:r>
      <w:r w:rsidR="00E70AA2">
        <w:rPr>
          <w:rFonts w:eastAsiaTheme="minorHAnsi"/>
          <w:sz w:val="28"/>
          <w:szCs w:val="28"/>
          <w:lang w:eastAsia="en-US"/>
        </w:rPr>
        <w:t>о</w:t>
      </w:r>
      <w:r w:rsidR="00E70AA2" w:rsidRPr="00E70AA2">
        <w:rPr>
          <w:rFonts w:eastAsiaTheme="minorHAnsi"/>
          <w:sz w:val="28"/>
          <w:szCs w:val="28"/>
          <w:lang w:eastAsia="en-US"/>
        </w:rPr>
        <w:t>беспечение населения доступным и качественным жильем (улучшение жилищных условий)</w:t>
      </w:r>
      <w:r w:rsidR="00E70AA2">
        <w:rPr>
          <w:rFonts w:eastAsiaTheme="minorHAnsi"/>
          <w:sz w:val="28"/>
          <w:szCs w:val="28"/>
          <w:lang w:eastAsia="en-US"/>
        </w:rPr>
        <w:t>.</w:t>
      </w:r>
    </w:p>
    <w:p w:rsidR="00967AAB" w:rsidRPr="007A6B0C" w:rsidRDefault="00967AAB" w:rsidP="007A6B0C">
      <w:pPr>
        <w:pStyle w:val="a3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7A6B0C">
        <w:rPr>
          <w:rFonts w:eastAsiaTheme="minorHAnsi"/>
          <w:sz w:val="28"/>
          <w:szCs w:val="28"/>
          <w:lang w:eastAsia="en-US"/>
        </w:rPr>
        <w:t>В результате реализации Государственной программы к 20</w:t>
      </w:r>
      <w:r w:rsidR="00AA1A5A">
        <w:rPr>
          <w:rFonts w:eastAsiaTheme="minorHAnsi"/>
          <w:sz w:val="28"/>
          <w:szCs w:val="28"/>
          <w:lang w:eastAsia="en-US"/>
        </w:rPr>
        <w:t>30</w:t>
      </w:r>
      <w:r w:rsidRPr="007A6B0C">
        <w:rPr>
          <w:rFonts w:eastAsiaTheme="minorHAnsi"/>
          <w:sz w:val="28"/>
          <w:szCs w:val="28"/>
          <w:lang w:eastAsia="en-US"/>
        </w:rPr>
        <w:t xml:space="preserve"> году должен сложиться качественно новый уровень состояния жилищной сферы и строительного комплекса области, в том числе обеспеченность населения области жильем достигнет </w:t>
      </w:r>
      <w:r w:rsidR="006C6320">
        <w:rPr>
          <w:rFonts w:eastAsiaTheme="minorHAnsi"/>
          <w:sz w:val="28"/>
          <w:szCs w:val="28"/>
          <w:lang w:eastAsia="en-US"/>
        </w:rPr>
        <w:t>36</w:t>
      </w:r>
      <w:r w:rsidRPr="007A6B0C">
        <w:rPr>
          <w:rFonts w:eastAsiaTheme="minorHAnsi"/>
          <w:sz w:val="28"/>
          <w:szCs w:val="28"/>
          <w:lang w:eastAsia="en-US"/>
        </w:rPr>
        <w:t xml:space="preserve"> кв. метра на человека.</w:t>
      </w:r>
    </w:p>
    <w:p w:rsidR="00EC041A" w:rsidRDefault="00EC041A" w:rsidP="007A6B0C">
      <w:pPr>
        <w:pStyle w:val="a3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7A6B0C">
        <w:rPr>
          <w:rFonts w:eastAsiaTheme="minorHAnsi"/>
          <w:sz w:val="28"/>
          <w:szCs w:val="28"/>
          <w:lang w:eastAsia="en-US"/>
        </w:rPr>
        <w:t xml:space="preserve">Государственная программа реализуется в 2 этапа (этап 1: 2016 </w:t>
      </w:r>
      <w:r w:rsidR="00967AAB" w:rsidRPr="007A6B0C">
        <w:rPr>
          <w:rFonts w:eastAsiaTheme="minorHAnsi"/>
          <w:sz w:val="28"/>
          <w:szCs w:val="28"/>
          <w:lang w:eastAsia="en-US"/>
        </w:rPr>
        <w:t>- 20</w:t>
      </w:r>
      <w:r w:rsidR="00E70AA2">
        <w:rPr>
          <w:rFonts w:eastAsiaTheme="minorHAnsi"/>
          <w:sz w:val="28"/>
          <w:szCs w:val="28"/>
          <w:lang w:eastAsia="en-US"/>
        </w:rPr>
        <w:t>23</w:t>
      </w:r>
      <w:r w:rsidR="00967AAB" w:rsidRPr="007A6B0C">
        <w:rPr>
          <w:rFonts w:eastAsiaTheme="minorHAnsi"/>
          <w:sz w:val="28"/>
          <w:szCs w:val="28"/>
          <w:lang w:eastAsia="en-US"/>
        </w:rPr>
        <w:t xml:space="preserve"> годы; этап 2: 20</w:t>
      </w:r>
      <w:r w:rsidR="00E70AA2">
        <w:rPr>
          <w:rFonts w:eastAsiaTheme="minorHAnsi"/>
          <w:sz w:val="28"/>
          <w:szCs w:val="28"/>
          <w:lang w:eastAsia="en-US"/>
        </w:rPr>
        <w:t xml:space="preserve">24 </w:t>
      </w:r>
      <w:r w:rsidR="00967AAB" w:rsidRPr="007A6B0C">
        <w:rPr>
          <w:rFonts w:eastAsiaTheme="minorHAnsi"/>
          <w:sz w:val="28"/>
          <w:szCs w:val="28"/>
          <w:lang w:eastAsia="en-US"/>
        </w:rPr>
        <w:t>- 20</w:t>
      </w:r>
      <w:r w:rsidR="00E70AA2">
        <w:rPr>
          <w:rFonts w:eastAsiaTheme="minorHAnsi"/>
          <w:sz w:val="28"/>
          <w:szCs w:val="28"/>
          <w:lang w:eastAsia="en-US"/>
        </w:rPr>
        <w:t>30</w:t>
      </w:r>
      <w:r w:rsidRPr="007A6B0C">
        <w:rPr>
          <w:rFonts w:eastAsiaTheme="minorHAnsi"/>
          <w:sz w:val="28"/>
          <w:szCs w:val="28"/>
          <w:lang w:eastAsia="en-US"/>
        </w:rPr>
        <w:t xml:space="preserve"> годы) и включает </w:t>
      </w:r>
      <w:r w:rsidR="00E70AA2">
        <w:rPr>
          <w:rFonts w:eastAsiaTheme="minorHAnsi"/>
          <w:sz w:val="28"/>
          <w:szCs w:val="28"/>
          <w:lang w:eastAsia="en-US"/>
        </w:rPr>
        <w:t>в себя</w:t>
      </w:r>
      <w:r w:rsidR="00AA1A5A">
        <w:rPr>
          <w:rFonts w:eastAsiaTheme="minorHAnsi"/>
          <w:sz w:val="28"/>
          <w:szCs w:val="28"/>
          <w:lang w:eastAsia="en-US"/>
        </w:rPr>
        <w:t xml:space="preserve"> следующие структурные элементы</w:t>
      </w:r>
      <w:r w:rsidR="007A6B0C" w:rsidRPr="007A6B0C">
        <w:rPr>
          <w:rFonts w:eastAsiaTheme="minorHAnsi"/>
          <w:sz w:val="28"/>
          <w:szCs w:val="28"/>
          <w:lang w:eastAsia="en-US"/>
        </w:rPr>
        <w:t>:</w:t>
      </w:r>
    </w:p>
    <w:p w:rsidR="001A784D" w:rsidRDefault="001A784D" w:rsidP="007A6B0C">
      <w:pPr>
        <w:pStyle w:val="a3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р</w:t>
      </w:r>
      <w:r w:rsidRPr="001A784D">
        <w:rPr>
          <w:rFonts w:eastAsiaTheme="minorHAnsi"/>
          <w:sz w:val="28"/>
          <w:szCs w:val="28"/>
          <w:lang w:eastAsia="en-US"/>
        </w:rPr>
        <w:t xml:space="preserve">егиональный проект </w:t>
      </w:r>
      <w:r>
        <w:rPr>
          <w:rFonts w:eastAsiaTheme="minorHAnsi"/>
          <w:sz w:val="28"/>
          <w:szCs w:val="28"/>
          <w:lang w:eastAsia="en-US"/>
        </w:rPr>
        <w:t>«</w:t>
      </w:r>
      <w:r w:rsidRPr="001A784D">
        <w:rPr>
          <w:rFonts w:eastAsiaTheme="minorHAnsi"/>
          <w:sz w:val="28"/>
          <w:szCs w:val="28"/>
          <w:lang w:eastAsia="en-US"/>
        </w:rPr>
        <w:t>Жилье (Воронежская область)</w:t>
      </w:r>
      <w:r>
        <w:rPr>
          <w:rFonts w:eastAsiaTheme="minorHAnsi"/>
          <w:sz w:val="28"/>
          <w:szCs w:val="28"/>
          <w:lang w:eastAsia="en-US"/>
        </w:rPr>
        <w:t>»;</w:t>
      </w:r>
    </w:p>
    <w:p w:rsidR="001A784D" w:rsidRDefault="001A784D" w:rsidP="007A6B0C">
      <w:pPr>
        <w:pStyle w:val="a3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р</w:t>
      </w:r>
      <w:r w:rsidRPr="001A784D">
        <w:rPr>
          <w:rFonts w:eastAsiaTheme="minorHAnsi"/>
          <w:sz w:val="28"/>
          <w:szCs w:val="28"/>
          <w:lang w:eastAsia="en-US"/>
        </w:rPr>
        <w:t xml:space="preserve">егиональный проект </w:t>
      </w:r>
      <w:r>
        <w:rPr>
          <w:rFonts w:eastAsiaTheme="minorHAnsi"/>
          <w:sz w:val="28"/>
          <w:szCs w:val="28"/>
          <w:lang w:eastAsia="en-US"/>
        </w:rPr>
        <w:t>«</w:t>
      </w:r>
      <w:r w:rsidRPr="001A784D">
        <w:rPr>
          <w:rFonts w:eastAsiaTheme="minorHAnsi"/>
          <w:sz w:val="28"/>
          <w:szCs w:val="28"/>
          <w:lang w:eastAsia="en-US"/>
        </w:rPr>
        <w:t>Создание условий для развития комфортного жилищного строительства на территории Воронежской области</w:t>
      </w:r>
      <w:r>
        <w:rPr>
          <w:rFonts w:eastAsiaTheme="minorHAnsi"/>
          <w:sz w:val="28"/>
          <w:szCs w:val="28"/>
          <w:lang w:eastAsia="en-US"/>
        </w:rPr>
        <w:t>»;</w:t>
      </w:r>
    </w:p>
    <w:p w:rsidR="001A784D" w:rsidRDefault="00AA1A5A" w:rsidP="007A6B0C">
      <w:pPr>
        <w:pStyle w:val="a3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к</w:t>
      </w:r>
      <w:r w:rsidRPr="00AA1A5A">
        <w:rPr>
          <w:rFonts w:eastAsiaTheme="minorHAnsi"/>
          <w:sz w:val="28"/>
          <w:szCs w:val="28"/>
          <w:lang w:eastAsia="en-US"/>
        </w:rPr>
        <w:t xml:space="preserve">омплекс процессных мероприятий </w:t>
      </w:r>
      <w:r>
        <w:rPr>
          <w:rFonts w:eastAsiaTheme="minorHAnsi"/>
          <w:sz w:val="28"/>
          <w:szCs w:val="28"/>
          <w:lang w:eastAsia="en-US"/>
        </w:rPr>
        <w:t>«</w:t>
      </w:r>
      <w:r w:rsidRPr="00AA1A5A">
        <w:rPr>
          <w:rFonts w:eastAsiaTheme="minorHAnsi"/>
          <w:sz w:val="28"/>
          <w:szCs w:val="28"/>
          <w:lang w:eastAsia="en-US"/>
        </w:rPr>
        <w:t>Обеспечение жильем отдельных категорий граждан</w:t>
      </w:r>
      <w:r>
        <w:rPr>
          <w:rFonts w:eastAsiaTheme="minorHAnsi"/>
          <w:sz w:val="28"/>
          <w:szCs w:val="28"/>
          <w:lang w:eastAsia="en-US"/>
        </w:rPr>
        <w:t>»;</w:t>
      </w:r>
    </w:p>
    <w:p w:rsidR="00AA1A5A" w:rsidRDefault="00AA1A5A" w:rsidP="007A6B0C">
      <w:pPr>
        <w:pStyle w:val="a3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к</w:t>
      </w:r>
      <w:r w:rsidRPr="00AA1A5A">
        <w:rPr>
          <w:rFonts w:eastAsiaTheme="minorHAnsi"/>
          <w:sz w:val="28"/>
          <w:szCs w:val="28"/>
          <w:lang w:eastAsia="en-US"/>
        </w:rPr>
        <w:t xml:space="preserve">омплекс процессных мероприятий </w:t>
      </w:r>
      <w:r>
        <w:rPr>
          <w:rFonts w:eastAsiaTheme="minorHAnsi"/>
          <w:sz w:val="28"/>
          <w:szCs w:val="28"/>
          <w:lang w:eastAsia="en-US"/>
        </w:rPr>
        <w:t>«</w:t>
      </w:r>
      <w:r w:rsidRPr="00AA1A5A">
        <w:rPr>
          <w:rFonts w:eastAsiaTheme="minorHAnsi"/>
          <w:sz w:val="28"/>
          <w:szCs w:val="28"/>
          <w:lang w:eastAsia="en-US"/>
        </w:rPr>
        <w:t>Создание условий для планирования территориального развития и повышения качества архитектурной деятельности на территории Воронежской области</w:t>
      </w:r>
      <w:r>
        <w:rPr>
          <w:rFonts w:eastAsiaTheme="minorHAnsi"/>
          <w:sz w:val="28"/>
          <w:szCs w:val="28"/>
          <w:lang w:eastAsia="en-US"/>
        </w:rPr>
        <w:t>»;</w:t>
      </w:r>
    </w:p>
    <w:p w:rsidR="00AA1A5A" w:rsidRDefault="00AA1A5A" w:rsidP="007A6B0C">
      <w:pPr>
        <w:pStyle w:val="a3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к</w:t>
      </w:r>
      <w:r w:rsidRPr="00AA1A5A">
        <w:rPr>
          <w:rFonts w:eastAsiaTheme="minorHAnsi"/>
          <w:sz w:val="28"/>
          <w:szCs w:val="28"/>
          <w:lang w:eastAsia="en-US"/>
        </w:rPr>
        <w:t xml:space="preserve">омплекс процессных мероприятий </w:t>
      </w:r>
      <w:r>
        <w:rPr>
          <w:rFonts w:eastAsiaTheme="minorHAnsi"/>
          <w:sz w:val="28"/>
          <w:szCs w:val="28"/>
          <w:lang w:eastAsia="en-US"/>
        </w:rPr>
        <w:t>«</w:t>
      </w:r>
      <w:r w:rsidRPr="00AA1A5A">
        <w:rPr>
          <w:rFonts w:eastAsiaTheme="minorHAnsi"/>
          <w:sz w:val="28"/>
          <w:szCs w:val="28"/>
          <w:lang w:eastAsia="en-US"/>
        </w:rPr>
        <w:t xml:space="preserve">Финансовое обеспечение деятельности исполнительных органов Воронежской области, иных главных распорядителей средств областного бюджета </w:t>
      </w:r>
      <w:r>
        <w:rPr>
          <w:rFonts w:eastAsiaTheme="minorHAnsi"/>
          <w:sz w:val="28"/>
          <w:szCs w:val="28"/>
          <w:lang w:eastAsia="en-US"/>
        </w:rPr>
        <w:t>–</w:t>
      </w:r>
      <w:r w:rsidRPr="00AA1A5A">
        <w:rPr>
          <w:rFonts w:eastAsiaTheme="minorHAnsi"/>
          <w:sz w:val="28"/>
          <w:szCs w:val="28"/>
          <w:lang w:eastAsia="en-US"/>
        </w:rPr>
        <w:t xml:space="preserve"> соисполнителей</w:t>
      </w:r>
      <w:r>
        <w:rPr>
          <w:rFonts w:eastAsiaTheme="minorHAnsi"/>
          <w:sz w:val="28"/>
          <w:szCs w:val="28"/>
          <w:lang w:eastAsia="en-US"/>
        </w:rPr>
        <w:t>»;</w:t>
      </w:r>
    </w:p>
    <w:p w:rsidR="00AA1A5A" w:rsidRDefault="00AA1A5A" w:rsidP="007A6B0C">
      <w:pPr>
        <w:pStyle w:val="a3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к</w:t>
      </w:r>
      <w:r w:rsidRPr="00AA1A5A">
        <w:rPr>
          <w:rFonts w:eastAsiaTheme="minorHAnsi"/>
          <w:sz w:val="28"/>
          <w:szCs w:val="28"/>
          <w:lang w:eastAsia="en-US"/>
        </w:rPr>
        <w:t xml:space="preserve">омплекс процессных мероприятий </w:t>
      </w:r>
      <w:r>
        <w:rPr>
          <w:rFonts w:eastAsiaTheme="minorHAnsi"/>
          <w:sz w:val="28"/>
          <w:szCs w:val="28"/>
          <w:lang w:eastAsia="en-US"/>
        </w:rPr>
        <w:t>«</w:t>
      </w:r>
      <w:r w:rsidRPr="00AA1A5A">
        <w:rPr>
          <w:rFonts w:eastAsiaTheme="minorHAnsi"/>
          <w:sz w:val="28"/>
          <w:szCs w:val="28"/>
          <w:lang w:eastAsia="en-US"/>
        </w:rPr>
        <w:t>Финансовое обеспечение деятельности подведомственных учреждений</w:t>
      </w:r>
      <w:r>
        <w:rPr>
          <w:rFonts w:eastAsiaTheme="minorHAnsi"/>
          <w:sz w:val="28"/>
          <w:szCs w:val="28"/>
          <w:lang w:eastAsia="en-US"/>
        </w:rPr>
        <w:t>»;</w:t>
      </w:r>
    </w:p>
    <w:p w:rsidR="00AA1A5A" w:rsidRPr="007A6B0C" w:rsidRDefault="00AA1A5A" w:rsidP="007A6B0C">
      <w:pPr>
        <w:pStyle w:val="a3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к</w:t>
      </w:r>
      <w:r w:rsidRPr="00AA1A5A">
        <w:rPr>
          <w:rFonts w:eastAsiaTheme="minorHAnsi"/>
          <w:sz w:val="28"/>
          <w:szCs w:val="28"/>
          <w:lang w:eastAsia="en-US"/>
        </w:rPr>
        <w:t xml:space="preserve">омплекс процессных мероприятий </w:t>
      </w:r>
      <w:r>
        <w:rPr>
          <w:rFonts w:eastAsiaTheme="minorHAnsi"/>
          <w:sz w:val="28"/>
          <w:szCs w:val="28"/>
          <w:lang w:eastAsia="en-US"/>
        </w:rPr>
        <w:t>«</w:t>
      </w:r>
      <w:r w:rsidRPr="00AA1A5A">
        <w:rPr>
          <w:rFonts w:eastAsiaTheme="minorHAnsi"/>
          <w:sz w:val="28"/>
          <w:szCs w:val="28"/>
          <w:lang w:eastAsia="en-US"/>
        </w:rPr>
        <w:t xml:space="preserve">Финансовое обеспечение выполнения других расходных обязательств Воронежской области </w:t>
      </w:r>
      <w:r w:rsidRPr="00AA1A5A">
        <w:rPr>
          <w:rFonts w:eastAsiaTheme="minorHAnsi"/>
          <w:sz w:val="28"/>
          <w:szCs w:val="28"/>
          <w:lang w:eastAsia="en-US"/>
        </w:rPr>
        <w:lastRenderedPageBreak/>
        <w:t xml:space="preserve">исполнительными органами Воронежской области, иными главными распорядителями средств областного бюджета </w:t>
      </w:r>
      <w:r>
        <w:rPr>
          <w:rFonts w:eastAsiaTheme="minorHAnsi"/>
          <w:sz w:val="28"/>
          <w:szCs w:val="28"/>
          <w:lang w:eastAsia="en-US"/>
        </w:rPr>
        <w:t>–</w:t>
      </w:r>
      <w:r w:rsidRPr="00AA1A5A">
        <w:rPr>
          <w:rFonts w:eastAsiaTheme="minorHAnsi"/>
          <w:sz w:val="28"/>
          <w:szCs w:val="28"/>
          <w:lang w:eastAsia="en-US"/>
        </w:rPr>
        <w:t xml:space="preserve"> соисполнителями</w:t>
      </w:r>
      <w:r>
        <w:rPr>
          <w:rFonts w:eastAsiaTheme="minorHAnsi"/>
          <w:sz w:val="28"/>
          <w:szCs w:val="28"/>
          <w:lang w:eastAsia="en-US"/>
        </w:rPr>
        <w:t>».</w:t>
      </w:r>
    </w:p>
    <w:p w:rsidR="00CE6596" w:rsidRDefault="007A6B0C" w:rsidP="00CE6596">
      <w:pPr>
        <w:pStyle w:val="a3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593D5B">
        <w:rPr>
          <w:rFonts w:eastAsiaTheme="minorHAnsi"/>
          <w:sz w:val="28"/>
          <w:szCs w:val="28"/>
          <w:lang w:eastAsia="en-US"/>
        </w:rPr>
        <w:t>Приоритеты и цели государственной политики в жилищной сфере определены следующими нормативными правовыми актами:</w:t>
      </w:r>
    </w:p>
    <w:p w:rsidR="00CE6596" w:rsidRDefault="00CE6596" w:rsidP="00CE6596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4" w:history="1">
        <w:r w:rsidRPr="00CE6596">
          <w:rPr>
            <w:sz w:val="28"/>
            <w:szCs w:val="28"/>
          </w:rPr>
          <w:t>Указ</w:t>
        </w:r>
      </w:hyperlink>
      <w:r>
        <w:rPr>
          <w:sz w:val="28"/>
          <w:szCs w:val="28"/>
        </w:rPr>
        <w:t xml:space="preserve"> Президента Российской Федерации от 07.05.2012 </w:t>
      </w:r>
      <w:r>
        <w:rPr>
          <w:sz w:val="28"/>
          <w:szCs w:val="28"/>
        </w:rPr>
        <w:t>№</w:t>
      </w:r>
      <w:r>
        <w:rPr>
          <w:sz w:val="28"/>
          <w:szCs w:val="28"/>
        </w:rPr>
        <w:t xml:space="preserve"> 600 </w:t>
      </w:r>
      <w:r>
        <w:rPr>
          <w:sz w:val="28"/>
          <w:szCs w:val="28"/>
        </w:rPr>
        <w:t>«</w:t>
      </w:r>
      <w:r>
        <w:rPr>
          <w:sz w:val="28"/>
          <w:szCs w:val="28"/>
        </w:rPr>
        <w:t>О мерах по обеспечению граждан Российской Федерации доступным и комфортным жильем и повышению качества жилищно-коммунальных услуг</w:t>
      </w:r>
      <w:r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CE6596" w:rsidRDefault="00CE6596" w:rsidP="00CE6596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5" w:history="1">
        <w:r w:rsidRPr="00CE6596">
          <w:rPr>
            <w:sz w:val="28"/>
            <w:szCs w:val="28"/>
          </w:rPr>
          <w:t>Указ</w:t>
        </w:r>
      </w:hyperlink>
      <w:r>
        <w:rPr>
          <w:sz w:val="28"/>
          <w:szCs w:val="28"/>
        </w:rPr>
        <w:t xml:space="preserve"> Президента Российской Федерации от 07.05.2018 </w:t>
      </w:r>
      <w:r>
        <w:rPr>
          <w:sz w:val="28"/>
          <w:szCs w:val="28"/>
        </w:rPr>
        <w:t>№</w:t>
      </w:r>
      <w:r>
        <w:rPr>
          <w:sz w:val="28"/>
          <w:szCs w:val="28"/>
        </w:rPr>
        <w:t xml:space="preserve"> 204 </w:t>
      </w:r>
      <w:r>
        <w:rPr>
          <w:sz w:val="28"/>
          <w:szCs w:val="28"/>
        </w:rPr>
        <w:t>«</w:t>
      </w:r>
      <w:r>
        <w:rPr>
          <w:sz w:val="28"/>
          <w:szCs w:val="28"/>
        </w:rPr>
        <w:t>О национальных целях и стратегических задачах развития Российской Федерации на период до 2024 года</w:t>
      </w:r>
      <w:r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CE6596" w:rsidRDefault="00CE6596" w:rsidP="00CE6596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6" w:history="1">
        <w:r w:rsidRPr="00CE6596">
          <w:rPr>
            <w:sz w:val="28"/>
            <w:szCs w:val="28"/>
          </w:rPr>
          <w:t>Указ</w:t>
        </w:r>
      </w:hyperlink>
      <w:r>
        <w:rPr>
          <w:sz w:val="28"/>
          <w:szCs w:val="28"/>
        </w:rPr>
        <w:t xml:space="preserve"> Президента Российской Федерации от 21.07.2020 </w:t>
      </w:r>
      <w:r>
        <w:rPr>
          <w:sz w:val="28"/>
          <w:szCs w:val="28"/>
        </w:rPr>
        <w:t>№</w:t>
      </w:r>
      <w:r>
        <w:rPr>
          <w:sz w:val="28"/>
          <w:szCs w:val="28"/>
        </w:rPr>
        <w:t xml:space="preserve"> 474 </w:t>
      </w:r>
      <w:r>
        <w:rPr>
          <w:sz w:val="28"/>
          <w:szCs w:val="28"/>
        </w:rPr>
        <w:t>«</w:t>
      </w:r>
      <w:r>
        <w:rPr>
          <w:sz w:val="28"/>
          <w:szCs w:val="28"/>
        </w:rPr>
        <w:t>О национальных целях развития Российской Федерации на период до 2030 года</w:t>
      </w:r>
      <w:r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CE6596" w:rsidRDefault="00CE6596" w:rsidP="00CE6596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Единый </w:t>
      </w:r>
      <w:hyperlink r:id="rId7" w:history="1">
        <w:r w:rsidRPr="00CE6596">
          <w:rPr>
            <w:sz w:val="28"/>
            <w:szCs w:val="28"/>
          </w:rPr>
          <w:t>план</w:t>
        </w:r>
      </w:hyperlink>
      <w:r>
        <w:rPr>
          <w:sz w:val="28"/>
          <w:szCs w:val="28"/>
        </w:rPr>
        <w:t xml:space="preserve"> по достижению национальных целей развития Российской Федерации на период до 2024 года и на плановый период до 2030 года, утвержденный </w:t>
      </w:r>
      <w:hyperlink r:id="rId8" w:history="1">
        <w:r w:rsidRPr="00CE6596">
          <w:rPr>
            <w:sz w:val="28"/>
            <w:szCs w:val="28"/>
          </w:rPr>
          <w:t>Распоряжением</w:t>
        </w:r>
      </w:hyperlink>
      <w:r>
        <w:rPr>
          <w:sz w:val="28"/>
          <w:szCs w:val="28"/>
        </w:rPr>
        <w:t xml:space="preserve"> Правительства Российской Федерации от 01.10.2021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</w:rPr>
        <w:t>2765-р;</w:t>
      </w:r>
    </w:p>
    <w:p w:rsidR="00CE6596" w:rsidRDefault="00CE6596" w:rsidP="00CE6596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9" w:history="1">
        <w:r w:rsidRPr="00CE6596">
          <w:rPr>
            <w:sz w:val="28"/>
            <w:szCs w:val="28"/>
          </w:rPr>
          <w:t>Стратегия</w:t>
        </w:r>
      </w:hyperlink>
      <w:r>
        <w:rPr>
          <w:sz w:val="28"/>
          <w:szCs w:val="28"/>
        </w:rPr>
        <w:t xml:space="preserve"> социально-экономического развития Воронежской области на период до 2035 года, утвержденная Законом Воронежской области от 20.12.2018 </w:t>
      </w:r>
      <w:r>
        <w:rPr>
          <w:sz w:val="28"/>
          <w:szCs w:val="28"/>
        </w:rPr>
        <w:t>№</w:t>
      </w:r>
      <w:r>
        <w:rPr>
          <w:sz w:val="28"/>
          <w:szCs w:val="28"/>
        </w:rPr>
        <w:t xml:space="preserve"> 168-ОЗ;</w:t>
      </w:r>
    </w:p>
    <w:p w:rsidR="003E6AB9" w:rsidRPr="00CE6596" w:rsidRDefault="00CE6596" w:rsidP="00CE6596">
      <w:pPr>
        <w:pStyle w:val="a3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- Государственная </w:t>
      </w:r>
      <w:hyperlink r:id="rId10" w:history="1">
        <w:r w:rsidRPr="00CE6596">
          <w:rPr>
            <w:sz w:val="28"/>
            <w:szCs w:val="28"/>
          </w:rPr>
          <w:t>программа</w:t>
        </w:r>
      </w:hyperlink>
      <w:r>
        <w:rPr>
          <w:sz w:val="28"/>
          <w:szCs w:val="28"/>
        </w:rPr>
        <w:t xml:space="preserve"> Российской Федерации </w:t>
      </w:r>
      <w:r>
        <w:rPr>
          <w:sz w:val="28"/>
          <w:szCs w:val="28"/>
        </w:rPr>
        <w:t>«</w:t>
      </w:r>
      <w:r>
        <w:rPr>
          <w:sz w:val="28"/>
          <w:szCs w:val="28"/>
        </w:rPr>
        <w:t>Обеспечение доступным и комфортным жильем и коммунальными услугами граждан Российской Федерации</w:t>
      </w:r>
      <w:r>
        <w:rPr>
          <w:sz w:val="28"/>
          <w:szCs w:val="28"/>
        </w:rPr>
        <w:t>»</w:t>
      </w:r>
      <w:r>
        <w:rPr>
          <w:sz w:val="28"/>
          <w:szCs w:val="28"/>
        </w:rPr>
        <w:t xml:space="preserve">, утвержденная </w:t>
      </w:r>
      <w:r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остановлением Правительства Российской Федерации от 30.12.2017 </w:t>
      </w:r>
      <w:r>
        <w:rPr>
          <w:sz w:val="28"/>
          <w:szCs w:val="28"/>
        </w:rPr>
        <w:t>№</w:t>
      </w:r>
      <w:r>
        <w:rPr>
          <w:sz w:val="28"/>
          <w:szCs w:val="28"/>
        </w:rPr>
        <w:t xml:space="preserve"> 1710</w:t>
      </w:r>
      <w:r w:rsidR="003E6AB9" w:rsidRPr="00CE6596">
        <w:rPr>
          <w:rFonts w:eastAsiaTheme="minorHAnsi"/>
          <w:sz w:val="28"/>
          <w:szCs w:val="28"/>
          <w:lang w:eastAsia="en-US"/>
        </w:rPr>
        <w:t>;</w:t>
      </w:r>
    </w:p>
    <w:p w:rsidR="007A6B0C" w:rsidRPr="00593D5B" w:rsidRDefault="003E6AB9" w:rsidP="007A6B0C">
      <w:pPr>
        <w:pStyle w:val="a3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3E6AB9">
        <w:rPr>
          <w:rFonts w:eastAsiaTheme="minorHAnsi"/>
          <w:sz w:val="28"/>
          <w:szCs w:val="28"/>
          <w:lang w:eastAsia="en-US"/>
        </w:rPr>
        <w:t>- Стратегия в области цифровой трансформации отраслей экономики, социальной сферы и государственного управления Воронежской области, утвержденная Губернатором Воронежской области 18.08.2023</w:t>
      </w:r>
      <w:r w:rsidR="007A6B0C" w:rsidRPr="00593D5B">
        <w:rPr>
          <w:rFonts w:eastAsiaTheme="minorHAnsi"/>
          <w:sz w:val="28"/>
          <w:szCs w:val="28"/>
          <w:lang w:eastAsia="en-US"/>
        </w:rPr>
        <w:t>.</w:t>
      </w:r>
    </w:p>
    <w:p w:rsidR="008743AA" w:rsidRDefault="008743AA" w:rsidP="00EC041A"/>
    <w:p w:rsidR="00246327" w:rsidRDefault="00246327" w:rsidP="00EC041A"/>
    <w:p w:rsidR="00246327" w:rsidRDefault="00246327" w:rsidP="00EC041A">
      <w:bookmarkStart w:id="0" w:name="_GoBack"/>
      <w:bookmarkEnd w:id="0"/>
    </w:p>
    <w:p w:rsidR="00CE6596" w:rsidRDefault="00CE6596" w:rsidP="008743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743AA" w:rsidRPr="008743AA">
        <w:rPr>
          <w:rFonts w:ascii="Times New Roman" w:hAnsi="Times New Roman" w:cs="Times New Roman"/>
          <w:sz w:val="28"/>
          <w:szCs w:val="28"/>
        </w:rPr>
        <w:t xml:space="preserve">ачальник отдела </w:t>
      </w:r>
      <w:r>
        <w:rPr>
          <w:rFonts w:ascii="Times New Roman" w:hAnsi="Times New Roman" w:cs="Times New Roman"/>
          <w:sz w:val="28"/>
          <w:szCs w:val="28"/>
        </w:rPr>
        <w:t xml:space="preserve">формирования </w:t>
      </w:r>
    </w:p>
    <w:p w:rsidR="008743AA" w:rsidRPr="008743AA" w:rsidRDefault="00CE6596" w:rsidP="008743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областных адресных программ</w:t>
      </w:r>
      <w:r w:rsidR="008743AA" w:rsidRPr="008743AA">
        <w:rPr>
          <w:rFonts w:ascii="Times New Roman" w:hAnsi="Times New Roman" w:cs="Times New Roman"/>
          <w:sz w:val="28"/>
          <w:szCs w:val="28"/>
        </w:rPr>
        <w:t xml:space="preserve">  </w:t>
      </w:r>
      <w:r w:rsidR="008743AA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743AA" w:rsidRPr="008743AA">
        <w:rPr>
          <w:rFonts w:ascii="Times New Roman" w:hAnsi="Times New Roman" w:cs="Times New Roman"/>
          <w:sz w:val="28"/>
          <w:szCs w:val="28"/>
        </w:rPr>
        <w:t>И.П. Чихачева</w:t>
      </w:r>
    </w:p>
    <w:sectPr w:rsidR="008743AA" w:rsidRPr="008743AA" w:rsidSect="00246327">
      <w:pgSz w:w="11906" w:h="16838"/>
      <w:pgMar w:top="709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41A"/>
    <w:rsid w:val="001671FD"/>
    <w:rsid w:val="001A784D"/>
    <w:rsid w:val="00246327"/>
    <w:rsid w:val="003E6AB9"/>
    <w:rsid w:val="006C6320"/>
    <w:rsid w:val="007A6B0C"/>
    <w:rsid w:val="008743AA"/>
    <w:rsid w:val="00967AAB"/>
    <w:rsid w:val="00AA1A5A"/>
    <w:rsid w:val="00CE6596"/>
    <w:rsid w:val="00DC6D20"/>
    <w:rsid w:val="00E70AA2"/>
    <w:rsid w:val="00EC0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614870-2103-4FAA-BA72-E15EE102F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A6B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basedOn w:val="a0"/>
    <w:link w:val="a3"/>
    <w:uiPriority w:val="34"/>
    <w:rsid w:val="007A6B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671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671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2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9801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398015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57927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358026" TargetMode="External"/><Relationship Id="rId10" Type="http://schemas.openxmlformats.org/officeDocument/2006/relationships/hyperlink" Target="https://login.consultant.ru/link/?req=doc&amp;base=LAW&amp;n=466124&amp;dst=100019" TargetMode="External"/><Relationship Id="rId4" Type="http://schemas.openxmlformats.org/officeDocument/2006/relationships/hyperlink" Target="https://login.consultant.ru/link/?req=doc&amp;base=LAW&amp;n=129335" TargetMode="External"/><Relationship Id="rId9" Type="http://schemas.openxmlformats.org/officeDocument/2006/relationships/hyperlink" Target="https://login.consultant.ru/link/?req=doc&amp;base=RLAW181&amp;n=94630&amp;dst=100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Панина Людмила Васильевна</dc:creator>
  <cp:keywords/>
  <dc:description/>
  <cp:lastModifiedBy>Лысякова Екатерина Владимировна</cp:lastModifiedBy>
  <cp:revision>2</cp:revision>
  <cp:lastPrinted>2021-02-09T11:22:00Z</cp:lastPrinted>
  <dcterms:created xsi:type="dcterms:W3CDTF">2024-02-12T08:23:00Z</dcterms:created>
  <dcterms:modified xsi:type="dcterms:W3CDTF">2024-02-12T08:23:00Z</dcterms:modified>
</cp:coreProperties>
</file>