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CE" w:rsidRPr="008147D8" w:rsidRDefault="00245CCE" w:rsidP="00245CCE">
      <w:pPr>
        <w:pStyle w:val="1"/>
        <w:jc w:val="center"/>
      </w:pPr>
      <w:bookmarkStart w:id="0" w:name="_Toc418584896"/>
      <w:r w:rsidRPr="008147D8">
        <w:t>Пояснительная записка</w:t>
      </w:r>
    </w:p>
    <w:p w:rsidR="00245CCE" w:rsidRPr="008147D8" w:rsidRDefault="00245CCE" w:rsidP="00245CCE">
      <w:pPr>
        <w:pStyle w:val="1"/>
        <w:jc w:val="center"/>
      </w:pPr>
      <w:r w:rsidRPr="008147D8">
        <w:t xml:space="preserve">к отчету о выполнении Плана реализации государственной программы Воронежской области «Обеспечение доступным и комфортным жильем </w:t>
      </w:r>
    </w:p>
    <w:p w:rsidR="00245CCE" w:rsidRPr="008147D8" w:rsidRDefault="00245CCE" w:rsidP="000A1C95">
      <w:pPr>
        <w:pStyle w:val="1"/>
        <w:jc w:val="center"/>
      </w:pPr>
      <w:r w:rsidRPr="008147D8">
        <w:t xml:space="preserve">населения Воронежской области» за </w:t>
      </w:r>
      <w:r w:rsidR="00087AA7" w:rsidRPr="008147D8">
        <w:t>2</w:t>
      </w:r>
      <w:r w:rsidRPr="008147D8">
        <w:t xml:space="preserve"> </w:t>
      </w:r>
      <w:r w:rsidR="00087AA7" w:rsidRPr="008147D8">
        <w:t>квартал</w:t>
      </w:r>
      <w:r w:rsidR="000A1C95" w:rsidRPr="008147D8">
        <w:t xml:space="preserve"> 202</w:t>
      </w:r>
      <w:r w:rsidR="000C3F1E" w:rsidRPr="008147D8">
        <w:t>3</w:t>
      </w:r>
      <w:r w:rsidRPr="008147D8">
        <w:t xml:space="preserve"> года</w:t>
      </w:r>
    </w:p>
    <w:p w:rsidR="00245CCE" w:rsidRPr="008147D8" w:rsidRDefault="00245CCE" w:rsidP="00245CC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:rsidR="009E03F7" w:rsidRPr="008147D8" w:rsidRDefault="00C7409D" w:rsidP="009E0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программа Воронежской области «Обеспечение доступным и комфортным жильем населения Воронежской области» (далее – государственная программа) утверждена постановлением </w:t>
      </w:r>
      <w:r w:rsidR="000C3F1E" w:rsidRPr="008147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равительства области от 29.10.2015 № 834 (в </w:t>
      </w:r>
      <w:r w:rsidR="0063768D" w:rsidRPr="008147D8">
        <w:rPr>
          <w:rFonts w:ascii="Times New Roman" w:eastAsia="Times New Roman" w:hAnsi="Times New Roman" w:cs="Times New Roman"/>
          <w:sz w:val="24"/>
          <w:szCs w:val="24"/>
        </w:rPr>
        <w:t>последней редакции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5D" w:rsidRPr="008147D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80939" w:rsidRPr="008147D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D7590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480939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5D7590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0C3F1E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E7A6A" w:rsidRPr="008147D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80939" w:rsidRPr="008147D8">
        <w:rPr>
          <w:rFonts w:ascii="Times New Roman" w:eastAsia="Times New Roman" w:hAnsi="Times New Roman" w:cs="Times New Roman"/>
          <w:sz w:val="24"/>
          <w:szCs w:val="24"/>
        </w:rPr>
        <w:t>474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с общим объемом финансирования </w:t>
      </w:r>
      <w:r w:rsidR="00E7593A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>30 680 784,4</w:t>
      </w:r>
    </w:p>
    <w:p w:rsidR="00C7409D" w:rsidRPr="008147D8" w:rsidRDefault="00C7409D" w:rsidP="009E0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в том числе: федеральный бюджет – </w:t>
      </w:r>
      <w:r w:rsidR="00E7593A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>2 560 659,7</w:t>
      </w:r>
      <w:r w:rsidR="009E03F7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областной бюджет – </w:t>
      </w:r>
      <w:r w:rsidR="00E7593A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>18 357 721,0</w:t>
      </w:r>
      <w:r w:rsidR="009E03F7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тыс. руб., муниципальные бюджеты –</w:t>
      </w:r>
      <w:r w:rsidR="009E03F7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593A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>441 257,1</w:t>
      </w:r>
      <w:r w:rsidR="009E03F7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внебюджетные источники – </w:t>
      </w:r>
      <w:r w:rsidR="00E7593A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>9 321 146,6</w:t>
      </w:r>
      <w:r w:rsidR="009E03F7" w:rsidRPr="008147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Ответственный исполнитель государственной программы – департамент строительной политики Воронежской области.</w:t>
      </w:r>
    </w:p>
    <w:p w:rsidR="00AA755A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Исполнители государственной программы</w:t>
      </w:r>
      <w:r w:rsidR="00AA755A" w:rsidRPr="008147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A755A" w:rsidRPr="008147D8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8147D8">
        <w:rPr>
          <w:bCs/>
        </w:rPr>
        <w:t>департамент строительно</w:t>
      </w:r>
      <w:r w:rsidR="00AA755A" w:rsidRPr="008147D8">
        <w:rPr>
          <w:bCs/>
        </w:rPr>
        <w:t>й политики Воронежской области;</w:t>
      </w:r>
      <w:r w:rsidRPr="008147D8">
        <w:rPr>
          <w:bCs/>
        </w:rPr>
        <w:t xml:space="preserve"> </w:t>
      </w:r>
    </w:p>
    <w:p w:rsidR="00AA755A" w:rsidRPr="008147D8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8147D8">
        <w:rPr>
          <w:bCs/>
        </w:rPr>
        <w:t>департамент экономическо</w:t>
      </w:r>
      <w:r w:rsidR="00AA755A" w:rsidRPr="008147D8">
        <w:rPr>
          <w:bCs/>
        </w:rPr>
        <w:t>го развития Воронежской области;</w:t>
      </w:r>
      <w:r w:rsidRPr="008147D8">
        <w:rPr>
          <w:bCs/>
        </w:rPr>
        <w:t xml:space="preserve"> </w:t>
      </w:r>
    </w:p>
    <w:p w:rsidR="00AA755A" w:rsidRPr="008147D8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8147D8">
        <w:rPr>
          <w:bCs/>
        </w:rPr>
        <w:t>департамент социал</w:t>
      </w:r>
      <w:r w:rsidR="00AA755A" w:rsidRPr="008147D8">
        <w:rPr>
          <w:bCs/>
        </w:rPr>
        <w:t>ьной защиты Воронежской области;</w:t>
      </w:r>
      <w:r w:rsidRPr="008147D8">
        <w:rPr>
          <w:bCs/>
        </w:rPr>
        <w:t xml:space="preserve"> </w:t>
      </w:r>
    </w:p>
    <w:p w:rsidR="00AA755A" w:rsidRPr="008147D8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8147D8">
        <w:rPr>
          <w:bCs/>
        </w:rPr>
        <w:t>департамент жилищно-коммунального хозяйства и энергетики Воронежской области</w:t>
      </w:r>
      <w:r w:rsidR="00AA755A" w:rsidRPr="008147D8">
        <w:rPr>
          <w:bCs/>
        </w:rPr>
        <w:t>;</w:t>
      </w:r>
      <w:r w:rsidRPr="008147D8">
        <w:rPr>
          <w:bCs/>
        </w:rPr>
        <w:t xml:space="preserve"> </w:t>
      </w:r>
    </w:p>
    <w:p w:rsidR="00AA755A" w:rsidRPr="008147D8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8147D8">
        <w:rPr>
          <w:bCs/>
        </w:rPr>
        <w:t>инспекция государственного строительно</w:t>
      </w:r>
      <w:r w:rsidR="00AA755A" w:rsidRPr="008147D8">
        <w:rPr>
          <w:bCs/>
        </w:rPr>
        <w:t>го надзора Воронежской области;</w:t>
      </w:r>
    </w:p>
    <w:p w:rsidR="00AA755A" w:rsidRPr="008147D8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8147D8">
        <w:rPr>
          <w:bCs/>
        </w:rPr>
        <w:t>государственная жилищна</w:t>
      </w:r>
      <w:r w:rsidR="00AA755A" w:rsidRPr="008147D8">
        <w:rPr>
          <w:bCs/>
        </w:rPr>
        <w:t>я инспекция Воронежской области;</w:t>
      </w:r>
      <w:r w:rsidRPr="008147D8">
        <w:rPr>
          <w:bCs/>
        </w:rPr>
        <w:t xml:space="preserve"> </w:t>
      </w:r>
    </w:p>
    <w:p w:rsidR="00AA755A" w:rsidRPr="008147D8" w:rsidRDefault="005D7590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8147D8">
        <w:rPr>
          <w:bCs/>
        </w:rPr>
        <w:t>департамент</w:t>
      </w:r>
      <w:r w:rsidR="00245CCE" w:rsidRPr="008147D8">
        <w:rPr>
          <w:bCs/>
        </w:rPr>
        <w:t xml:space="preserve"> архитектуры и градост</w:t>
      </w:r>
      <w:r w:rsidR="00AA755A" w:rsidRPr="008147D8">
        <w:rPr>
          <w:bCs/>
        </w:rPr>
        <w:t>роительства Воронежской области;</w:t>
      </w:r>
      <w:r w:rsidR="00245CCE" w:rsidRPr="008147D8">
        <w:rPr>
          <w:bCs/>
        </w:rPr>
        <w:t xml:space="preserve"> </w:t>
      </w:r>
    </w:p>
    <w:p w:rsidR="00245CCE" w:rsidRPr="008147D8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8147D8">
        <w:rPr>
          <w:bCs/>
        </w:rPr>
        <w:t>департамент имущественных и земельных отношений Воронежской области.</w:t>
      </w: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План реализации государственной программы утвержден приказом департамента строительной политики Воронежской обла</w:t>
      </w:r>
      <w:r w:rsidR="005C4BA0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 от </w:t>
      </w:r>
      <w:r w:rsidR="005D7590" w:rsidRPr="008147D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0C3F1E" w:rsidRPr="008147D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9E03F7" w:rsidRPr="008147D8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5D7590" w:rsidRPr="008147D8">
        <w:rPr>
          <w:rFonts w:ascii="Times New Roman" w:eastAsia="Times New Roman" w:hAnsi="Times New Roman" w:cs="Times New Roman"/>
          <w:bCs/>
          <w:sz w:val="24"/>
          <w:szCs w:val="24"/>
        </w:rPr>
        <w:t>4.202</w:t>
      </w:r>
      <w:r w:rsidR="000C3F1E" w:rsidRPr="008147D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A755A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61-02-03/</w:t>
      </w:r>
      <w:r w:rsidR="000C3F1E" w:rsidRPr="008147D8">
        <w:rPr>
          <w:rFonts w:ascii="Times New Roman" w:eastAsia="Times New Roman" w:hAnsi="Times New Roman" w:cs="Times New Roman"/>
          <w:bCs/>
          <w:sz w:val="24"/>
          <w:szCs w:val="24"/>
        </w:rPr>
        <w:t>386</w:t>
      </w:r>
      <w:r w:rsidR="009E03F7" w:rsidRPr="008147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B4548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AA755A" w:rsidRPr="008147D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B4548" w:rsidRPr="008147D8">
        <w:rPr>
          <w:rFonts w:ascii="Times New Roman" w:eastAsia="Times New Roman" w:hAnsi="Times New Roman" w:cs="Times New Roman"/>
          <w:sz w:val="24"/>
          <w:szCs w:val="24"/>
        </w:rPr>
        <w:t>нования, предусмотренные в 202</w:t>
      </w:r>
      <w:r w:rsidR="000C3F1E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0C3F1E" w:rsidRPr="008147D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аконом </w:t>
      </w:r>
      <w:r w:rsidR="00AA755A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Воронежской области от </w:t>
      </w:r>
      <w:r w:rsidR="000C3F1E" w:rsidRPr="008147D8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9E03F7" w:rsidRPr="008147D8">
        <w:rPr>
          <w:rFonts w:ascii="Times New Roman" w:eastAsia="Times New Roman" w:hAnsi="Times New Roman" w:cs="Times New Roman"/>
          <w:bCs/>
          <w:sz w:val="24"/>
          <w:szCs w:val="24"/>
        </w:rPr>
        <w:t>.12.202</w:t>
      </w:r>
      <w:r w:rsidR="000C3F1E" w:rsidRPr="008147D8">
        <w:rPr>
          <w:rFonts w:ascii="Times New Roman" w:eastAsia="Times New Roman" w:hAnsi="Times New Roman" w:cs="Times New Roman"/>
          <w:bCs/>
          <w:sz w:val="24"/>
          <w:szCs w:val="24"/>
        </w:rPr>
        <w:t>2 № 119</w:t>
      </w:r>
      <w:r w:rsidR="007B4548" w:rsidRPr="008147D8">
        <w:rPr>
          <w:rFonts w:ascii="Times New Roman" w:eastAsia="Times New Roman" w:hAnsi="Times New Roman" w:cs="Times New Roman"/>
          <w:bCs/>
          <w:sz w:val="24"/>
          <w:szCs w:val="24"/>
        </w:rPr>
        <w:t>-ОЗ «Об областном бюджете на 202</w:t>
      </w:r>
      <w:r w:rsidR="000C3F1E" w:rsidRPr="008147D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B4548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0C3F1E" w:rsidRPr="008147D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4548" w:rsidRPr="008147D8">
        <w:rPr>
          <w:rFonts w:ascii="Times New Roman" w:eastAsia="Times New Roman" w:hAnsi="Times New Roman" w:cs="Times New Roman"/>
          <w:bCs/>
          <w:sz w:val="24"/>
          <w:szCs w:val="24"/>
        </w:rPr>
        <w:t>и 202</w:t>
      </w:r>
      <w:r w:rsidR="000C3F1E" w:rsidRPr="008147D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B4548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ов» (в ред. </w:t>
      </w:r>
      <w:r w:rsidR="000C3F1E" w:rsidRPr="008147D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акон</w:t>
      </w:r>
      <w:r w:rsidR="00AA755A" w:rsidRPr="008147D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75C7F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Воронежской области от</w:t>
      </w:r>
      <w:r w:rsidR="00AA755A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E7593A" w:rsidRPr="008147D8">
        <w:rPr>
          <w:rFonts w:ascii="Times New Roman" w:hAnsi="Times New Roman" w:cs="Times New Roman"/>
          <w:sz w:val="24"/>
          <w:szCs w:val="24"/>
        </w:rPr>
        <w:t>29</w:t>
      </w:r>
      <w:r w:rsidR="000C3F1E" w:rsidRPr="008147D8">
        <w:rPr>
          <w:rFonts w:ascii="Times New Roman" w:hAnsi="Times New Roman" w:cs="Times New Roman"/>
          <w:sz w:val="24"/>
          <w:szCs w:val="24"/>
        </w:rPr>
        <w:t>.0</w:t>
      </w:r>
      <w:r w:rsidR="00E7593A" w:rsidRPr="008147D8">
        <w:rPr>
          <w:rFonts w:ascii="Times New Roman" w:hAnsi="Times New Roman" w:cs="Times New Roman"/>
          <w:sz w:val="24"/>
          <w:szCs w:val="24"/>
        </w:rPr>
        <w:t>6</w:t>
      </w:r>
      <w:r w:rsidR="005D7590" w:rsidRPr="008147D8">
        <w:rPr>
          <w:rFonts w:ascii="Times New Roman" w:hAnsi="Times New Roman" w:cs="Times New Roman"/>
          <w:sz w:val="24"/>
          <w:szCs w:val="24"/>
        </w:rPr>
        <w:t>.202</w:t>
      </w:r>
      <w:r w:rsidR="000C3F1E" w:rsidRPr="008147D8">
        <w:rPr>
          <w:rFonts w:ascii="Times New Roman" w:hAnsi="Times New Roman" w:cs="Times New Roman"/>
          <w:sz w:val="24"/>
          <w:szCs w:val="24"/>
        </w:rPr>
        <w:t>3</w:t>
      </w:r>
      <w:r w:rsidR="00F75C7F" w:rsidRPr="008147D8">
        <w:rPr>
          <w:rFonts w:ascii="Times New Roman" w:hAnsi="Times New Roman" w:cs="Times New Roman"/>
          <w:sz w:val="24"/>
          <w:szCs w:val="24"/>
        </w:rPr>
        <w:t xml:space="preserve"> № </w:t>
      </w:r>
      <w:r w:rsidR="00E7593A" w:rsidRPr="008147D8">
        <w:rPr>
          <w:rFonts w:ascii="Times New Roman" w:hAnsi="Times New Roman" w:cs="Times New Roman"/>
          <w:sz w:val="24"/>
          <w:szCs w:val="24"/>
        </w:rPr>
        <w:t xml:space="preserve">77 - </w:t>
      </w:r>
      <w:r w:rsidR="00F75C7F" w:rsidRPr="008147D8">
        <w:rPr>
          <w:rFonts w:ascii="Times New Roman" w:hAnsi="Times New Roman" w:cs="Times New Roman"/>
          <w:sz w:val="24"/>
          <w:szCs w:val="24"/>
        </w:rPr>
        <w:t>ОЗ</w:t>
      </w:r>
      <w:r w:rsidR="00AA755A" w:rsidRPr="008147D8">
        <w:t>)</w:t>
      </w:r>
      <w:r w:rsidRPr="008147D8">
        <w:rPr>
          <w:rFonts w:ascii="Times New Roman" w:hAnsi="Times New Roman" w:cs="Times New Roman"/>
          <w:sz w:val="24"/>
          <w:szCs w:val="24"/>
        </w:rPr>
        <w:t xml:space="preserve">, </w:t>
      </w:r>
      <w:r w:rsidR="00AA755A" w:rsidRPr="008147D8">
        <w:rPr>
          <w:rFonts w:ascii="Times New Roman" w:hAnsi="Times New Roman" w:cs="Times New Roman"/>
          <w:sz w:val="24"/>
          <w:szCs w:val="24"/>
        </w:rPr>
        <w:t>(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– Закон) на </w:t>
      </w:r>
      <w:r w:rsidR="00F75C7F" w:rsidRPr="008147D8">
        <w:rPr>
          <w:rFonts w:ascii="Times New Roman" w:eastAsia="Times New Roman" w:hAnsi="Times New Roman" w:cs="Times New Roman"/>
          <w:bCs/>
          <w:sz w:val="24"/>
          <w:szCs w:val="24"/>
        </w:rPr>
        <w:t>реализацию государственной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программы, составляют </w:t>
      </w:r>
      <w:r w:rsidR="00964880" w:rsidRPr="008147D8">
        <w:rPr>
          <w:rFonts w:ascii="Times New Roman" w:eastAsia="Times New Roman" w:hAnsi="Times New Roman" w:cs="Times New Roman"/>
          <w:bCs/>
          <w:sz w:val="24"/>
          <w:szCs w:val="24"/>
        </w:rPr>
        <w:t>5 9</w:t>
      </w:r>
      <w:r w:rsidR="00E7593A" w:rsidRPr="008147D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64880" w:rsidRPr="008147D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7593A" w:rsidRPr="008147D8">
        <w:rPr>
          <w:rFonts w:ascii="Times New Roman" w:eastAsia="Times New Roman" w:hAnsi="Times New Roman" w:cs="Times New Roman"/>
          <w:bCs/>
          <w:sz w:val="24"/>
          <w:szCs w:val="24"/>
        </w:rPr>
        <w:t> 090,0</w:t>
      </w:r>
      <w:r w:rsidR="00F75C7F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 </w:t>
      </w: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Из них средства федерального бюджета, предусмотренные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Законом, составили – </w:t>
      </w:r>
      <w:r w:rsidR="00964880" w:rsidRPr="008147D8">
        <w:rPr>
          <w:rFonts w:ascii="Times New Roman" w:eastAsia="Times New Roman" w:hAnsi="Times New Roman" w:cs="Times New Roman"/>
          <w:bCs/>
          <w:sz w:val="24"/>
          <w:szCs w:val="24"/>
        </w:rPr>
        <w:t>419 517,7</w:t>
      </w:r>
      <w:r w:rsidR="009E03F7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тыс. руб</w:t>
      </w:r>
      <w:r w:rsidRPr="008147D8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и объектов </w:t>
      </w:r>
      <w:r w:rsidR="004E7A6A" w:rsidRPr="008147D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="009E03F7" w:rsidRPr="008147D8">
        <w:rPr>
          <w:rFonts w:ascii="Times New Roman" w:eastAsia="Times New Roman" w:hAnsi="Times New Roman" w:cs="Times New Roman"/>
          <w:sz w:val="24"/>
          <w:szCs w:val="24"/>
        </w:rPr>
        <w:t>программы на 202</w:t>
      </w:r>
      <w:r w:rsidR="000C3F1E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составили </w:t>
      </w:r>
      <w:r w:rsidR="00E7593A" w:rsidRPr="008147D8">
        <w:rPr>
          <w:rFonts w:ascii="Times New Roman" w:eastAsia="Times New Roman" w:hAnsi="Times New Roman" w:cs="Times New Roman"/>
          <w:bCs/>
          <w:sz w:val="24"/>
          <w:szCs w:val="24"/>
        </w:rPr>
        <w:t>5 935 090,0</w:t>
      </w:r>
      <w:r w:rsidR="009E03F7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245CCE" w:rsidRPr="008147D8" w:rsidRDefault="00EC0DD3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C4BA0" w:rsidRPr="008147D8">
        <w:rPr>
          <w:rFonts w:ascii="Times New Roman" w:eastAsia="Times New Roman" w:hAnsi="Times New Roman" w:cs="Times New Roman"/>
          <w:bCs/>
          <w:sz w:val="24"/>
          <w:szCs w:val="24"/>
        </w:rPr>
        <w:t>оквартальный кассовый план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отчетную дату </w:t>
      </w:r>
      <w:r w:rsidR="00245CCE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нарастающим итогом составил </w:t>
      </w:r>
      <w:r w:rsidR="00FC0B76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E7593A" w:rsidRPr="008147D8">
        <w:rPr>
          <w:rFonts w:ascii="Times New Roman" w:eastAsia="Times New Roman" w:hAnsi="Times New Roman" w:cs="Times New Roman"/>
          <w:bCs/>
          <w:sz w:val="24"/>
          <w:szCs w:val="24"/>
        </w:rPr>
        <w:t>3 036 813,62</w:t>
      </w:r>
      <w:r w:rsidR="004E7A6A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5CCE" w:rsidRPr="008147D8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Касс</w:t>
      </w:r>
      <w:r w:rsidR="00A47FF3" w:rsidRPr="008147D8">
        <w:rPr>
          <w:rFonts w:ascii="Times New Roman" w:eastAsia="Times New Roman" w:hAnsi="Times New Roman" w:cs="Times New Roman"/>
          <w:sz w:val="24"/>
          <w:szCs w:val="24"/>
        </w:rPr>
        <w:t>овое исполнение в</w:t>
      </w:r>
      <w:r w:rsidR="00087AA7" w:rsidRPr="008147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7FF3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AA7" w:rsidRPr="008147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7FF3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AA7" w:rsidRPr="008147D8">
        <w:rPr>
          <w:rFonts w:ascii="Times New Roman" w:eastAsia="Times New Roman" w:hAnsi="Times New Roman" w:cs="Times New Roman"/>
          <w:sz w:val="24"/>
          <w:szCs w:val="24"/>
        </w:rPr>
        <w:t>квартале</w:t>
      </w:r>
      <w:r w:rsidR="00A47FF3" w:rsidRPr="008147D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F51AF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года на реализацию государственной программы составило </w:t>
      </w:r>
      <w:r w:rsidR="00E7593A" w:rsidRPr="008147D8">
        <w:rPr>
          <w:rFonts w:ascii="Times New Roman" w:eastAsia="Times New Roman" w:hAnsi="Times New Roman" w:cs="Times New Roman"/>
          <w:sz w:val="24"/>
          <w:szCs w:val="24"/>
        </w:rPr>
        <w:t>2 140 727,85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245CCE" w:rsidRPr="008147D8" w:rsidRDefault="00245CCE" w:rsidP="0024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федеральный бюджет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E7593A" w:rsidRPr="008147D8">
        <w:rPr>
          <w:rFonts w:ascii="Times New Roman" w:eastAsia="Times New Roman" w:hAnsi="Times New Roman" w:cs="Times New Roman"/>
          <w:bCs/>
          <w:sz w:val="24"/>
          <w:szCs w:val="24"/>
        </w:rPr>
        <w:t>266 165,85</w:t>
      </w:r>
      <w:r w:rsidR="009A3901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091D9F" w:rsidRPr="008147D8" w:rsidRDefault="00245CCE" w:rsidP="0024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областной </w:t>
      </w:r>
      <w:r w:rsidR="00F75C7F" w:rsidRPr="008147D8">
        <w:rPr>
          <w:rFonts w:ascii="Times New Roman" w:eastAsia="Times New Roman" w:hAnsi="Times New Roman" w:cs="Times New Roman"/>
          <w:sz w:val="24"/>
          <w:szCs w:val="24"/>
        </w:rPr>
        <w:t>бюджет –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593A" w:rsidRPr="008147D8">
        <w:rPr>
          <w:rFonts w:ascii="Times New Roman" w:eastAsia="Times New Roman" w:hAnsi="Times New Roman" w:cs="Times New Roman"/>
          <w:bCs/>
          <w:sz w:val="24"/>
          <w:szCs w:val="24"/>
        </w:rPr>
        <w:t>1 874 562,00</w:t>
      </w:r>
      <w:r w:rsidR="009F676E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D9F" w:rsidRPr="008147D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7237EE" w:rsidRPr="008147D8" w:rsidRDefault="009F4245" w:rsidP="009A3901">
      <w:pPr>
        <w:pStyle w:val="a5"/>
        <w:numPr>
          <w:ilvl w:val="0"/>
          <w:numId w:val="1"/>
        </w:numPr>
        <w:ind w:left="1560" w:hanging="284"/>
        <w:jc w:val="both"/>
        <w:rPr>
          <w:bCs/>
        </w:rPr>
      </w:pPr>
      <w:r w:rsidRPr="008147D8">
        <w:rPr>
          <w:bCs/>
        </w:rPr>
        <w:t>п</w:t>
      </w:r>
      <w:r w:rsidR="00245CCE" w:rsidRPr="008147D8">
        <w:rPr>
          <w:bCs/>
        </w:rPr>
        <w:t>рочие расходы –</w:t>
      </w:r>
      <w:r w:rsidR="004E7A6A" w:rsidRPr="008147D8">
        <w:rPr>
          <w:bCs/>
        </w:rPr>
        <w:t xml:space="preserve"> </w:t>
      </w:r>
      <w:r w:rsidR="00087AA7" w:rsidRPr="008147D8">
        <w:rPr>
          <w:bCs/>
        </w:rPr>
        <w:t>454 381,73</w:t>
      </w:r>
      <w:r w:rsidR="009A3901" w:rsidRPr="008147D8">
        <w:rPr>
          <w:bCs/>
        </w:rPr>
        <w:t xml:space="preserve"> </w:t>
      </w:r>
      <w:r w:rsidR="00245CCE" w:rsidRPr="008147D8">
        <w:rPr>
          <w:bCs/>
        </w:rPr>
        <w:t>тыс. руб</w:t>
      </w:r>
      <w:r w:rsidR="007237EE" w:rsidRPr="008147D8">
        <w:rPr>
          <w:bCs/>
        </w:rPr>
        <w:t>.;</w:t>
      </w:r>
    </w:p>
    <w:p w:rsidR="00091D9F" w:rsidRPr="008147D8" w:rsidRDefault="009A3901" w:rsidP="009A3901">
      <w:pPr>
        <w:pStyle w:val="a5"/>
        <w:numPr>
          <w:ilvl w:val="0"/>
          <w:numId w:val="1"/>
        </w:numPr>
        <w:ind w:left="1560" w:hanging="284"/>
        <w:jc w:val="both"/>
        <w:rPr>
          <w:bCs/>
          <w:i/>
        </w:rPr>
      </w:pPr>
      <w:r w:rsidRPr="008147D8">
        <w:rPr>
          <w:bCs/>
          <w:i/>
        </w:rPr>
        <w:t>государственные капитальные вложения</w:t>
      </w:r>
      <w:r w:rsidR="00091D9F" w:rsidRPr="008147D8">
        <w:rPr>
          <w:bCs/>
          <w:i/>
        </w:rPr>
        <w:t xml:space="preserve"> – </w:t>
      </w:r>
      <w:r w:rsidR="00087AA7" w:rsidRPr="008147D8">
        <w:rPr>
          <w:bCs/>
          <w:i/>
        </w:rPr>
        <w:t>1 686 346,12</w:t>
      </w:r>
      <w:r w:rsidR="003459E8" w:rsidRPr="008147D8">
        <w:rPr>
          <w:bCs/>
          <w:i/>
        </w:rPr>
        <w:t xml:space="preserve"> </w:t>
      </w:r>
      <w:r w:rsidR="00340FF3" w:rsidRPr="008147D8">
        <w:rPr>
          <w:bCs/>
          <w:i/>
        </w:rPr>
        <w:t>тыс. руб.</w:t>
      </w:r>
    </w:p>
    <w:p w:rsidR="00091D9F" w:rsidRPr="008147D8" w:rsidRDefault="00091D9F" w:rsidP="00091D9F">
      <w:pPr>
        <w:pStyle w:val="a5"/>
        <w:ind w:left="1560"/>
        <w:jc w:val="both"/>
        <w:rPr>
          <w:bCs/>
        </w:rPr>
      </w:pPr>
    </w:p>
    <w:p w:rsidR="00245CCE" w:rsidRPr="008147D8" w:rsidRDefault="00245CCE" w:rsidP="00EC0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В отчетн</w:t>
      </w:r>
      <w:r w:rsidR="00B9300C" w:rsidRPr="008147D8">
        <w:rPr>
          <w:rFonts w:ascii="Times New Roman" w:eastAsia="Times New Roman" w:hAnsi="Times New Roman" w:cs="Times New Roman"/>
          <w:sz w:val="24"/>
          <w:szCs w:val="24"/>
        </w:rPr>
        <w:t xml:space="preserve">ом периоде </w:t>
      </w:r>
      <w:r w:rsidR="009E03F7" w:rsidRPr="008147D8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EC0DD3" w:rsidRPr="008147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9300C" w:rsidRPr="008147D8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="00087AA7" w:rsidRPr="008147D8">
        <w:rPr>
          <w:rFonts w:ascii="Times New Roman" w:eastAsia="Times New Roman" w:hAnsi="Times New Roman" w:cs="Times New Roman"/>
          <w:sz w:val="24"/>
          <w:szCs w:val="24"/>
        </w:rPr>
        <w:t xml:space="preserve"> (13.07.2023)</w:t>
      </w:r>
      <w:r w:rsidR="00B9300C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548" w:rsidRPr="008147D8">
        <w:rPr>
          <w:rFonts w:ascii="Times New Roman" w:eastAsia="Times New Roman" w:hAnsi="Times New Roman" w:cs="Times New Roman"/>
          <w:sz w:val="24"/>
          <w:szCs w:val="24"/>
        </w:rPr>
        <w:t>1 нормативный</w:t>
      </w:r>
      <w:r w:rsidR="00B9300C" w:rsidRPr="008147D8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="007B4548" w:rsidRPr="008147D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акт:</w:t>
      </w:r>
      <w:r w:rsidR="00EC0DD3" w:rsidRPr="008147D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EC0DD3" w:rsidRPr="008147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F1E" w:rsidRPr="008147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равительства Воронежской области «</w:t>
      </w:r>
      <w:r w:rsidR="00CE3BED" w:rsidRPr="008147D8">
        <w:rPr>
          <w:rFonts w:ascii="Times New Roman" w:eastAsia="Times New Roman" w:hAnsi="Times New Roman" w:cs="Times New Roman"/>
          <w:sz w:val="24"/>
          <w:szCs w:val="24"/>
        </w:rPr>
        <w:t>О внесении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постановление </w:t>
      </w:r>
      <w:r w:rsidR="000C3F1E" w:rsidRPr="008147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равительства Воронежской области от 29.10.2016 № 834». </w:t>
      </w:r>
    </w:p>
    <w:p w:rsidR="00245CCE" w:rsidRPr="008147D8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В результате внесены следующие изменения: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1. Объемы финансирования государственной программы Воронежской области «Обеспечение доступным и комфортным жильем населения Воронежской области» (далее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lastRenderedPageBreak/>
        <w:t>- Программа) на 2023-2025 годы приведены в соответствие с Законом Воронежской области от 19.12.2022 № 119-ОЗ «Об областном бюджете на 2023 год и на плановый период 2024 и 2025 годов» (в редакции Закона Воронежской области от 13.03.2023 № 1-ОЗ). В связи с этим проведена корректировка: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паспортов Программы, подпрограмм 1, 2, 4 текстовой части Программы;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таблиц 4-5 приложения № 1 к Программе.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1.1. В таблице 5 приложения № 1 к Программе: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1.1.1. Откорректирован местный бюджет под планируемые объемы финансирования по: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региональному проекту 1.1 «Жилье» на 2023 год (в Программе местный бюджет указан в соответствии с заключенными соглашениями с Борисоглебским городским округом Воронежской области в соответствии с приказом департамента экономического развития Воронежской области от 29.11.2022 № 51-13-09/214-О «Об уровне финансирования расходного обязательства муниципального района (городского округа) из местного бюджета на 2023 год и на плановый период 2024 и 2025 годов в рамках областной адресной инвестиционной программы». Расхождение данных по местному бюджету за 2023 год между Программой и паспортом регионального проекта будут устранены путем внесения соответствующих изменений в паспорт регионального проекта до 25.05.2023);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комплексу процессных мероприятий 1.3 «Стимулирование развития жилищного строительства в Воронежской области» на 2023 и 2024 годы;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комплексу процессных мероприятий 2.1 «Создание условий для планирования территориального развития Воронежской области» на 2023 год.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1.1.2. Откорректированы внебюджетные источники под планируемые объемы финансирования по: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комплексу процессных мероприятий 1.2 «Обеспечение жильем молодых семей» за 2023 – 2025 годы;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комплексу процессных мероприятий 1.4 «Газификация Воронежской области» за 2023-2030 годы (в связи с корректировкой постановления Правительства Воронежской области от 10.02.2022 № 64 «Об утверждении региональной программы газификации жилищно-коммунального хозяйства, промышленных и иных организаций Воронежской области на 2022 - 2031 годы»).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2. Во исполнение п. 4 протокола поручений, определенных на еженедельном оперативном совещании у Губернатора Воронежской области 03.04.2023, а также во исполнение п. 3 протокола поручений, определенных заместителем Губернатора Воронежской области – руководителем аппарата Губернатора и Правительства Воронежской области С.Б.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Трухачевым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в ходе совещания по вопросам защиты прав граждан – участников долевого строительства многоквартирных домов, обеспечения земельными участками многодетных семей на территории Воронежской области 18.04.2022, комплекс процессных мероприятий 1.3 «Стимулирование развития жилищного строительства в Воронежской области» дополняется задачей 1.3.3 «Восстановление прав пострадавших участников долевого строительства» и мероприятием 1.3.4 «Предоставление субсидии на возмещение затрат добросовестного подрядчика, надлежащим образом исполнившего принятые на себя обязательства по завершению строительства проблемного объекта «Стоянка автомобилей (подземная автопарковка) по адресу: г. Воронеж, ул. Беговая, д. 217» на основании договора строительного подряда, заключенного с недобросовестным застройщиком, с последующей передачей проблемного объекта недобросовестному застройщику в целях обеспечения прав пострадавших участников строительства». 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В связи с этим таблицы 2, 3 приложения № 1 к Программе дополнены показателем «Количество проблемных объектов, веденных в эксплуатацию и исключенных из Единого реестра проблемных объектов в Единой информационной системе жилищного строительства», отражающим суть нового мероприятия.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lastRenderedPageBreak/>
        <w:t>3. В таблице № 2 приложения № 1 к Программе: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показатель 2 «Количество граждан, улучшивших жилищные условия в рамках государственной программы» за 2022 год увеличен на 3 значения в связи с увеличением показателя 31 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показатель 8 «Объем жилищного строительства, млн кв. м в год» за 2022 год скорректирован под фактически достигнутое значение;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показатель 9 «Ввод жилья в рамках мероприятия по стимулированию программ развития жилищного строительства субъектов Российской Федерации» за 2022 год скорректирован под фактически достигнутое значение;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показатель 16 «Объем средств внебюджетных источников финансирования инфраструктурного проекта и (или) инвестиционных проектов, для обеспечения реализации которых реализуется инфраструктурный проект, в том числе в рамках комплексного развития территорий» за 2022 год скорректирован под фактически достигнутое значение;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показатель 17 «Объем субсидий, доведенных до генерального (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>) подрядчика (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) и (или)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организации» за 2022 год скорректирован под фактически достигнутое значение;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показатель 18 «Количество объектов инженерной инфраструктуры, построенных (запроектированных) на участках, выделенных для предоставления семьям, имеющим трех и более детей» за 2023 год увеличен под планируемые значения, сформированные относительно к объемам финансирования, предусмотренным на 2023 год;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показатели 20 «Уровень газификации квартир и домовладений природным газом» и 21 «Протяженность строительства газораспределительных сетей (за счет всех источников финансирования)» за период 2022 – 2030 годы уточнены в связи с корректировкой постановления Правительства Воронежской области от 10.02.2022 № 64 «Об утверждении региональной программы газификации жилищно-коммунального хозяйства, промышленных и иных организаций Воронежской области на 2022 - 2031 годы»;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показатель 22 «Количество котельных, находящихся в областной и муниципальной собственности, построенных и переведенных (запроектированных) на газообразное топливо» за 2022 – 2024 годы откорректированы под планируемые значения, сформированные относительно к объемам финансирования, предусмотренным на 2023 год;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показатель 31 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 за 2022 год откорректирован под фактически достигнутое значение показателя;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показатель 34 «Доля населенных пунктов, в которых разработаны графическое описание местоположения границ и перечень координат характерных точек для установления границ, в общем количестве населенных пунктов Воронежской области» за 2022 год откорректирован под фактически достигнутое значение показателя;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показатель 35 «Доля разработанной документации по планировке территории от общего количества документации по планировке территории, включенной в подпрограмму в текущем году» за 2022 год откорректирован под фактически достигнутое значение показателя;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показатель 42 «Количество крупных инвестиционных проектов, получивших государственную поддержку, за период реализации государственной программы» за 2023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lastRenderedPageBreak/>
        <w:t>и 2024 годы откорректированы под планируемые значения, сформированные относительно к объемам финансирования, предусмотренным на 2023 и 2024 годы.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4. В таблице 3 приложения № 1 к Программе: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 по показателям 6 «Объем жилищного строительства» и 8 «Объем жилищного строительства, млн кв. м в год» изменен срок предоставления информации о фактическом значении показателя за отчетный год согласно пункту 2.1.11 Федерального плана статистических работ, утвержденного распоряжением Правительства Российской Федерации от 06.05.2008              № 671-р;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по показателю 31 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 изменен алгоритм расчета показателя, источники данных для расчета показателя.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Таблицы 2, 3 приложения № 1 к Программе перенумерованы в связи с корректировкой перечня показателей.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6. Таблица № 6 приложения № 1 к Программе «Расходы, предусмотренные государственной программой Воронежской области «Обеспечение доступным и комфортным жильем населения Воронежской области» на реализацию региональных, стратегических и ведомственных проектов, реализуемых на территории Воронежской области» признается утратившей силу в соответствии с постановлением Правительства Воронежской области от 05.04.2023 № 242 «О внесении изменений в постановление Правительства Воронежской области от 06.09.2013 № 786».</w:t>
      </w:r>
    </w:p>
    <w:p w:rsidR="00087AA7" w:rsidRPr="008147D8" w:rsidRDefault="00087AA7" w:rsidP="0008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7. В приложении № 5 к Программе раздел 3 «Критерии отбора муниципальных образований для предоставления субсидии» дополнен пунктом, содержащим перечень документов, которые необходимо предоставить в департамент архитектуры и градостроительства Воронежской области в срок до 1 июня года, предшествующего году предоставления субсидии.</w:t>
      </w:r>
    </w:p>
    <w:p w:rsidR="00A350EC" w:rsidRPr="008147D8" w:rsidRDefault="00A350EC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9FB" w:rsidRPr="008147D8" w:rsidRDefault="009719FB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8147D8" w:rsidRDefault="008B2280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</w:t>
      </w:r>
      <w:r w:rsidR="00245CCE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548" w:rsidRPr="008147D8">
        <w:rPr>
          <w:rFonts w:ascii="Times New Roman" w:eastAsia="Times New Roman" w:hAnsi="Times New Roman" w:cs="Times New Roman"/>
          <w:sz w:val="24"/>
          <w:szCs w:val="24"/>
        </w:rPr>
        <w:t>включает 4</w:t>
      </w:r>
      <w:r w:rsidR="00245CCE" w:rsidRPr="008147D8">
        <w:rPr>
          <w:rFonts w:ascii="Times New Roman" w:eastAsia="Times New Roman" w:hAnsi="Times New Roman" w:cs="Times New Roman"/>
          <w:sz w:val="24"/>
          <w:szCs w:val="24"/>
        </w:rPr>
        <w:t xml:space="preserve"> подпрограмм</w:t>
      </w:r>
      <w:r w:rsidR="007B4548" w:rsidRPr="008147D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45CCE" w:rsidRPr="00814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8147D8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" w:name="_Toc418584897"/>
      <w:r w:rsidRPr="00814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147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«Создание условий для обеспечения доступным и комфортным жильем населения Воронежской области»</w:t>
      </w:r>
      <w:bookmarkEnd w:id="1"/>
    </w:p>
    <w:p w:rsidR="00245CCE" w:rsidRPr="008147D8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CCE" w:rsidRPr="008147D8" w:rsidRDefault="00245CCE" w:rsidP="00245CC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Исполнители подпрограммы – </w:t>
      </w:r>
      <w:r w:rsidRPr="008147D8">
        <w:rPr>
          <w:rFonts w:ascii="Times New Roman" w:eastAsiaTheme="minorEastAsia" w:hAnsi="Times New Roman" w:cs="Times New Roman"/>
          <w:sz w:val="24"/>
          <w:szCs w:val="24"/>
        </w:rPr>
        <w:t>департамент строительной политики Воронежской области, д</w:t>
      </w:r>
      <w:r w:rsidRPr="008147D8">
        <w:rPr>
          <w:rFonts w:ascii="Times New Roman" w:hAnsi="Times New Roman" w:cs="Times New Roman"/>
          <w:sz w:val="24"/>
          <w:szCs w:val="24"/>
        </w:rPr>
        <w:t>епартамент экономического развития Воронежской области, департамент социальной защиты Воронежской области, департамент жилищно-коммунального хозяйства и энергетики Воронежской области.</w:t>
      </w:r>
    </w:p>
    <w:p w:rsidR="00245CCE" w:rsidRPr="008147D8" w:rsidRDefault="00245CCE" w:rsidP="00245CC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B9300C" w:rsidRPr="008147D8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</w:t>
      </w:r>
      <w:r w:rsidR="00F605C5" w:rsidRPr="008147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19FB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на </w:t>
      </w:r>
      <w:r w:rsidR="00B9300C" w:rsidRPr="008147D8">
        <w:rPr>
          <w:rFonts w:ascii="Times New Roman" w:eastAsia="Times New Roman" w:hAnsi="Times New Roman" w:cs="Times New Roman"/>
          <w:bCs/>
          <w:sz w:val="24"/>
          <w:szCs w:val="24"/>
        </w:rPr>
        <w:t>реализацию подпрограммы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составляют </w:t>
      </w:r>
      <w:r w:rsidR="009719FB" w:rsidRPr="008147D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087AA7" w:rsidRPr="008147D8">
        <w:rPr>
          <w:rFonts w:ascii="Times New Roman" w:eastAsia="Times New Roman" w:hAnsi="Times New Roman" w:cs="Times New Roman"/>
          <w:bCs/>
          <w:sz w:val="24"/>
          <w:szCs w:val="24"/>
        </w:rPr>
        <w:t> 517 949,8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 </w:t>
      </w: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Из них средства федерального бюджета, предусмотренные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Законом, составили – </w:t>
      </w:r>
      <w:r w:rsidR="009719FB" w:rsidRPr="008147D8">
        <w:rPr>
          <w:rFonts w:ascii="Times New Roman" w:eastAsia="Times New Roman" w:hAnsi="Times New Roman" w:cs="Times New Roman"/>
          <w:bCs/>
          <w:sz w:val="24"/>
          <w:szCs w:val="24"/>
        </w:rPr>
        <w:t>419 517,7</w:t>
      </w:r>
      <w:r w:rsidR="00340FF3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300C" w:rsidRPr="008147D8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</w:t>
      </w:r>
      <w:r w:rsidRPr="008147D8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245CCE" w:rsidRPr="008147D8" w:rsidRDefault="00245CCE" w:rsidP="00F6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и объектов</w:t>
      </w:r>
      <w:r w:rsidR="00A350EC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B82" w:rsidRPr="008147D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340FF3" w:rsidRPr="008147D8">
        <w:rPr>
          <w:rFonts w:ascii="Times New Roman" w:eastAsia="Times New Roman" w:hAnsi="Times New Roman" w:cs="Times New Roman"/>
          <w:sz w:val="24"/>
          <w:szCs w:val="24"/>
        </w:rPr>
        <w:t>программы в 202</w:t>
      </w:r>
      <w:r w:rsidR="009719FB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составляют </w:t>
      </w:r>
      <w:r w:rsidR="00087AA7" w:rsidRPr="008147D8">
        <w:rPr>
          <w:rFonts w:ascii="Times New Roman" w:eastAsia="Times New Roman" w:hAnsi="Times New Roman" w:cs="Times New Roman"/>
          <w:bCs/>
          <w:sz w:val="24"/>
          <w:szCs w:val="24"/>
        </w:rPr>
        <w:t>5 517 949,8</w:t>
      </w:r>
      <w:r w:rsidR="00340FF3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 </w:t>
      </w:r>
    </w:p>
    <w:p w:rsidR="00245CCE" w:rsidRPr="008147D8" w:rsidRDefault="00EC0DD3" w:rsidP="00F6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C4BA0" w:rsidRPr="008147D8">
        <w:rPr>
          <w:rFonts w:ascii="Times New Roman" w:eastAsia="Times New Roman" w:hAnsi="Times New Roman" w:cs="Times New Roman"/>
          <w:bCs/>
          <w:sz w:val="24"/>
          <w:szCs w:val="24"/>
        </w:rPr>
        <w:t>оквартальный кассовый план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отчетную дату </w:t>
      </w:r>
      <w:r w:rsidR="00245CCE" w:rsidRPr="008147D8">
        <w:rPr>
          <w:rFonts w:ascii="Times New Roman" w:eastAsia="Times New Roman" w:hAnsi="Times New Roman" w:cs="Times New Roman"/>
          <w:bCs/>
          <w:sz w:val="24"/>
          <w:szCs w:val="24"/>
        </w:rPr>
        <w:t>нара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стающим итогом</w:t>
      </w:r>
      <w:r w:rsidR="00A350EC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087AA7" w:rsidRPr="008147D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350EC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7AA7" w:rsidRPr="008147D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50EC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7AA7" w:rsidRPr="008147D8">
        <w:rPr>
          <w:rFonts w:ascii="Times New Roman" w:eastAsia="Times New Roman" w:hAnsi="Times New Roman" w:cs="Times New Roman"/>
          <w:bCs/>
          <w:sz w:val="24"/>
          <w:szCs w:val="24"/>
        </w:rPr>
        <w:t>квартале</w:t>
      </w:r>
      <w:r w:rsidR="00A350EC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9719FB" w:rsidRPr="008147D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45CCE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составил </w:t>
      </w:r>
      <w:r w:rsidR="00734CC5" w:rsidRPr="008147D8">
        <w:rPr>
          <w:rFonts w:ascii="Times New Roman" w:eastAsia="Times New Roman" w:hAnsi="Times New Roman" w:cs="Times New Roman"/>
          <w:bCs/>
          <w:sz w:val="24"/>
          <w:szCs w:val="24"/>
        </w:rPr>
        <w:t>2 797 828,45</w:t>
      </w:r>
      <w:r w:rsidR="00245CCE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245CCE" w:rsidRPr="008147D8" w:rsidRDefault="00245CCE" w:rsidP="00F6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Кассовое исполнение в</w:t>
      </w:r>
      <w:r w:rsidR="00734CC5" w:rsidRPr="008147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CC5" w:rsidRPr="008147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квартале 20</w:t>
      </w:r>
      <w:r w:rsidR="00A350EC" w:rsidRPr="008147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19FB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года на реализацию</w:t>
      </w:r>
      <w:r w:rsidR="0091393F" w:rsidRPr="008147D8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9719FB" w:rsidRPr="008147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4CC5" w:rsidRPr="008147D8">
        <w:rPr>
          <w:rFonts w:ascii="Times New Roman" w:eastAsia="Times New Roman" w:hAnsi="Times New Roman" w:cs="Times New Roman"/>
          <w:sz w:val="24"/>
          <w:szCs w:val="24"/>
        </w:rPr>
        <w:t> 939 118,84</w:t>
      </w:r>
      <w:r w:rsidR="00340FF3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245CCE" w:rsidRPr="008147D8" w:rsidRDefault="00245CCE" w:rsidP="00F6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245CCE" w:rsidRPr="008147D8" w:rsidRDefault="00245CCE" w:rsidP="00F605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федеральный бюджет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734CC5" w:rsidRPr="008147D8">
        <w:rPr>
          <w:rFonts w:ascii="Times New Roman" w:eastAsia="Times New Roman" w:hAnsi="Times New Roman" w:cs="Times New Roman"/>
          <w:bCs/>
          <w:sz w:val="24"/>
          <w:szCs w:val="24"/>
        </w:rPr>
        <w:t>266 165,85</w:t>
      </w:r>
      <w:r w:rsidR="00340FF3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245CCE" w:rsidRPr="008147D8" w:rsidRDefault="00245CCE" w:rsidP="00F605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областной бюджет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91D9F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4CC5" w:rsidRPr="008147D8">
        <w:rPr>
          <w:rFonts w:ascii="Times New Roman" w:eastAsia="Times New Roman" w:hAnsi="Times New Roman" w:cs="Times New Roman"/>
          <w:bCs/>
          <w:sz w:val="24"/>
          <w:szCs w:val="24"/>
        </w:rPr>
        <w:t>1 672 952,99</w:t>
      </w:r>
      <w:r w:rsidR="00091D9F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1D9F" w:rsidRPr="008147D8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</w:p>
    <w:p w:rsidR="007237EE" w:rsidRPr="008147D8" w:rsidRDefault="00245CCE" w:rsidP="00734CC5">
      <w:pPr>
        <w:pStyle w:val="a5"/>
        <w:numPr>
          <w:ilvl w:val="0"/>
          <w:numId w:val="1"/>
        </w:numPr>
        <w:ind w:left="1560" w:hanging="284"/>
        <w:jc w:val="both"/>
      </w:pPr>
      <w:r w:rsidRPr="008147D8">
        <w:rPr>
          <w:bCs/>
        </w:rPr>
        <w:lastRenderedPageBreak/>
        <w:t>прочие расходы –</w:t>
      </w:r>
      <w:r w:rsidR="00091D9F" w:rsidRPr="008147D8">
        <w:rPr>
          <w:bCs/>
        </w:rPr>
        <w:t xml:space="preserve"> </w:t>
      </w:r>
      <w:r w:rsidR="00734CC5" w:rsidRPr="008147D8">
        <w:rPr>
          <w:bCs/>
        </w:rPr>
        <w:t>252 772,72</w:t>
      </w:r>
      <w:r w:rsidR="00340FF3" w:rsidRPr="008147D8">
        <w:rPr>
          <w:bCs/>
        </w:rPr>
        <w:t xml:space="preserve"> </w:t>
      </w:r>
      <w:r w:rsidRPr="008147D8">
        <w:t>тыс. руб</w:t>
      </w:r>
      <w:r w:rsidR="0091543D" w:rsidRPr="008147D8">
        <w:t>.</w:t>
      </w:r>
    </w:p>
    <w:p w:rsidR="00340FF3" w:rsidRPr="008147D8" w:rsidRDefault="00340FF3" w:rsidP="00340FF3">
      <w:pPr>
        <w:pStyle w:val="a5"/>
        <w:numPr>
          <w:ilvl w:val="0"/>
          <w:numId w:val="1"/>
        </w:numPr>
        <w:ind w:left="1560" w:hanging="284"/>
        <w:jc w:val="both"/>
        <w:rPr>
          <w:bCs/>
          <w:i/>
        </w:rPr>
      </w:pPr>
      <w:r w:rsidRPr="008147D8">
        <w:rPr>
          <w:bCs/>
          <w:i/>
        </w:rPr>
        <w:t xml:space="preserve">государственные капитальные вложения – </w:t>
      </w:r>
      <w:r w:rsidR="00734CC5" w:rsidRPr="008147D8">
        <w:rPr>
          <w:bCs/>
          <w:i/>
        </w:rPr>
        <w:t>1 686 346,12</w:t>
      </w:r>
      <w:r w:rsidR="009D1E1B" w:rsidRPr="008147D8">
        <w:rPr>
          <w:bCs/>
          <w:i/>
        </w:rPr>
        <w:t xml:space="preserve"> </w:t>
      </w:r>
      <w:r w:rsidRPr="008147D8">
        <w:rPr>
          <w:bCs/>
          <w:i/>
        </w:rPr>
        <w:t>тыс. руб.</w:t>
      </w:r>
    </w:p>
    <w:p w:rsidR="00245CCE" w:rsidRPr="008147D8" w:rsidRDefault="00245CCE" w:rsidP="00245C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245CCE" w:rsidRPr="008147D8" w:rsidRDefault="0091543D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Подпрограмма включает</w:t>
      </w:r>
      <w:r w:rsidR="00245CCE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FB" w:rsidRPr="008147D8">
        <w:rPr>
          <w:rFonts w:ascii="Times New Roman" w:eastAsia="Times New Roman" w:hAnsi="Times New Roman" w:cs="Times New Roman"/>
          <w:sz w:val="24"/>
          <w:szCs w:val="24"/>
        </w:rPr>
        <w:t>9 комплексов процессных мероприятий</w:t>
      </w:r>
      <w:r w:rsidR="00245CCE" w:rsidRPr="00814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9FB" w:rsidRPr="008147D8" w:rsidRDefault="009719FB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9FB" w:rsidRPr="008147D8" w:rsidRDefault="009719FB" w:rsidP="00971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>На реализацию регионального проекта 1.1</w:t>
      </w:r>
      <w:r w:rsidRPr="008147D8">
        <w:rPr>
          <w:rFonts w:ascii="Times New Roman" w:hAnsi="Times New Roman" w:cs="Times New Roman"/>
          <w:sz w:val="24"/>
          <w:szCs w:val="24"/>
        </w:rPr>
        <w:t xml:space="preserve"> «Жилье» Законом и бюджетной росписью предусмотрено 601 567,9 тыс. рублей, в том числе 130 210,7 тыс. рублей средства федерального бюджета, 471 357,2 тыс. рублей средства областного бюджета.</w:t>
      </w:r>
    </w:p>
    <w:p w:rsidR="007F2D33" w:rsidRPr="008147D8" w:rsidRDefault="007F2D33" w:rsidP="007F2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составило </w:t>
      </w:r>
      <w:r w:rsidR="00EC08BC" w:rsidRPr="008147D8">
        <w:rPr>
          <w:rFonts w:ascii="Times New Roman" w:eastAsia="Times New Roman" w:hAnsi="Times New Roman" w:cs="Times New Roman"/>
          <w:sz w:val="24"/>
          <w:szCs w:val="24"/>
        </w:rPr>
        <w:t>123 343,4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 федеральный бюджет – </w:t>
      </w:r>
      <w:r w:rsidR="00EC08BC" w:rsidRPr="008147D8">
        <w:rPr>
          <w:rFonts w:ascii="Times New Roman" w:eastAsia="Times New Roman" w:hAnsi="Times New Roman" w:cs="Times New Roman"/>
          <w:sz w:val="24"/>
          <w:szCs w:val="24"/>
        </w:rPr>
        <w:t>80 899,34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тыс. руб., областной бюджет – </w:t>
      </w:r>
      <w:r w:rsidR="00EC08BC" w:rsidRPr="008147D8">
        <w:rPr>
          <w:rFonts w:ascii="Times New Roman" w:eastAsia="Times New Roman" w:hAnsi="Times New Roman" w:cs="Times New Roman"/>
          <w:sz w:val="24"/>
          <w:szCs w:val="24"/>
        </w:rPr>
        <w:t>42 444,06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719FB" w:rsidRPr="008147D8" w:rsidRDefault="00440CDE" w:rsidP="00971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В рамках реализации регионального проекта</w:t>
      </w:r>
      <w:r w:rsidR="00AC2674" w:rsidRPr="008147D8">
        <w:rPr>
          <w:rFonts w:ascii="Times New Roman" w:hAnsi="Times New Roman" w:cs="Times New Roman"/>
          <w:sz w:val="24"/>
          <w:szCs w:val="24"/>
        </w:rPr>
        <w:t>:</w:t>
      </w:r>
    </w:p>
    <w:p w:rsidR="00AC2674" w:rsidRPr="008147D8" w:rsidRDefault="00050D85" w:rsidP="00AC2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По объекту «</w:t>
      </w:r>
      <w:r w:rsidR="007F2D33" w:rsidRPr="008147D8">
        <w:rPr>
          <w:rFonts w:ascii="Times New Roman" w:hAnsi="Times New Roman" w:cs="Times New Roman"/>
          <w:sz w:val="24"/>
          <w:szCs w:val="24"/>
        </w:rPr>
        <w:t>Строительство</w:t>
      </w:r>
      <w:r w:rsidR="00440CDE" w:rsidRPr="008147D8">
        <w:rPr>
          <w:rFonts w:ascii="Times New Roman" w:hAnsi="Times New Roman" w:cs="Times New Roman"/>
          <w:sz w:val="24"/>
          <w:szCs w:val="24"/>
        </w:rPr>
        <w:t xml:space="preserve"> автомобильной дороги «М «Дон» - п. Отрадное - г. Воронеж (ул. </w:t>
      </w:r>
      <w:proofErr w:type="spellStart"/>
      <w:r w:rsidR="00440CDE" w:rsidRPr="008147D8">
        <w:rPr>
          <w:rFonts w:ascii="Times New Roman" w:hAnsi="Times New Roman" w:cs="Times New Roman"/>
          <w:sz w:val="24"/>
          <w:szCs w:val="24"/>
        </w:rPr>
        <w:t>Урывского</w:t>
      </w:r>
      <w:proofErr w:type="spellEnd"/>
      <w:r w:rsidR="00440CDE" w:rsidRPr="008147D8">
        <w:rPr>
          <w:rFonts w:ascii="Times New Roman" w:hAnsi="Times New Roman" w:cs="Times New Roman"/>
          <w:sz w:val="24"/>
          <w:szCs w:val="24"/>
        </w:rPr>
        <w:t>) в Воронежской области (включая ПИР)</w:t>
      </w:r>
      <w:r w:rsidRPr="008147D8">
        <w:rPr>
          <w:rFonts w:ascii="Times New Roman" w:hAnsi="Times New Roman" w:cs="Times New Roman"/>
          <w:sz w:val="24"/>
          <w:szCs w:val="24"/>
        </w:rPr>
        <w:t>»</w:t>
      </w:r>
      <w:r w:rsidR="00AC2674" w:rsidRPr="008147D8">
        <w:rPr>
          <w:rFonts w:ascii="Times New Roman" w:hAnsi="Times New Roman" w:cs="Times New Roman"/>
          <w:bCs/>
          <w:sz w:val="24"/>
          <w:szCs w:val="24"/>
        </w:rPr>
        <w:t xml:space="preserve"> подрядная организация</w:t>
      </w:r>
      <w:r w:rsidR="00AC2674" w:rsidRPr="00814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674" w:rsidRPr="008147D8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AC2674" w:rsidRPr="008147D8">
        <w:rPr>
          <w:rFonts w:ascii="Times New Roman" w:hAnsi="Times New Roman" w:cs="Times New Roman"/>
          <w:bCs/>
          <w:sz w:val="24"/>
          <w:szCs w:val="24"/>
        </w:rPr>
        <w:t>Навастрой</w:t>
      </w:r>
      <w:proofErr w:type="spellEnd"/>
      <w:r w:rsidR="00AC2674" w:rsidRPr="008147D8">
        <w:rPr>
          <w:rFonts w:ascii="Times New Roman" w:hAnsi="Times New Roman" w:cs="Times New Roman"/>
          <w:bCs/>
          <w:sz w:val="24"/>
          <w:szCs w:val="24"/>
        </w:rPr>
        <w:t xml:space="preserve">». Сроки выполнения работ до 01.03.2024. </w:t>
      </w:r>
      <w:r w:rsidR="00AC2674" w:rsidRPr="008147D8">
        <w:rPr>
          <w:rFonts w:ascii="Times New Roman" w:hAnsi="Times New Roman" w:cs="Times New Roman"/>
          <w:sz w:val="24"/>
          <w:szCs w:val="24"/>
        </w:rPr>
        <w:t xml:space="preserve">В настоящее время подрядной организацией ведутся работы в соответствии с условиями контракта. Готовность объекта </w:t>
      </w:r>
      <w:r w:rsidR="00CE0750" w:rsidRPr="008147D8">
        <w:rPr>
          <w:rFonts w:ascii="Times New Roman" w:hAnsi="Times New Roman" w:cs="Times New Roman"/>
          <w:sz w:val="24"/>
          <w:szCs w:val="24"/>
        </w:rPr>
        <w:t>68</w:t>
      </w:r>
      <w:r w:rsidR="00AC2674" w:rsidRPr="008147D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C2674" w:rsidRPr="008147D8" w:rsidRDefault="00050D85" w:rsidP="00AC2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По объекту «</w:t>
      </w:r>
      <w:r w:rsidR="00440CDE" w:rsidRPr="008147D8">
        <w:rPr>
          <w:rFonts w:ascii="Times New Roman" w:hAnsi="Times New Roman" w:cs="Times New Roman"/>
          <w:sz w:val="24"/>
          <w:szCs w:val="24"/>
        </w:rPr>
        <w:t>Строительство КНС с подводящим и напорным трубопроводом от Восточного микрорайона до очистных сооружений г. Борисоглебска Воронежской области (включая ПИР)</w:t>
      </w:r>
      <w:r w:rsidRPr="008147D8">
        <w:rPr>
          <w:rFonts w:ascii="Times New Roman" w:hAnsi="Times New Roman" w:cs="Times New Roman"/>
          <w:sz w:val="24"/>
          <w:szCs w:val="24"/>
        </w:rPr>
        <w:t>»</w:t>
      </w:r>
      <w:r w:rsidR="00AC2674" w:rsidRPr="008147D8">
        <w:rPr>
          <w:rFonts w:ascii="Times New Roman" w:hAnsi="Times New Roman" w:cs="Times New Roman"/>
          <w:sz w:val="24"/>
          <w:szCs w:val="24"/>
        </w:rPr>
        <w:t xml:space="preserve"> муниципальный контракт на проведение строительно-монтажных работ заключен, график производства работ утвержден ФБУ «</w:t>
      </w:r>
      <w:proofErr w:type="spellStart"/>
      <w:r w:rsidR="00AC2674" w:rsidRPr="008147D8">
        <w:rPr>
          <w:rFonts w:ascii="Times New Roman" w:hAnsi="Times New Roman" w:cs="Times New Roman"/>
          <w:sz w:val="24"/>
          <w:szCs w:val="24"/>
        </w:rPr>
        <w:t>РосСтройКонтроль</w:t>
      </w:r>
      <w:proofErr w:type="spellEnd"/>
      <w:r w:rsidR="00AC2674" w:rsidRPr="008147D8">
        <w:rPr>
          <w:rFonts w:ascii="Times New Roman" w:hAnsi="Times New Roman" w:cs="Times New Roman"/>
          <w:sz w:val="24"/>
          <w:szCs w:val="24"/>
        </w:rPr>
        <w:t xml:space="preserve">» Минстроя России. Строительная готовность на отчетную дату составляет </w:t>
      </w:r>
      <w:r w:rsidR="00EC08BC" w:rsidRPr="008147D8">
        <w:rPr>
          <w:rFonts w:ascii="Times New Roman" w:hAnsi="Times New Roman" w:cs="Times New Roman"/>
          <w:sz w:val="24"/>
          <w:szCs w:val="24"/>
        </w:rPr>
        <w:t xml:space="preserve">85 </w:t>
      </w:r>
      <w:r w:rsidR="00AC2674" w:rsidRPr="008147D8">
        <w:rPr>
          <w:rFonts w:ascii="Times New Roman" w:hAnsi="Times New Roman" w:cs="Times New Roman"/>
          <w:sz w:val="24"/>
          <w:szCs w:val="24"/>
        </w:rPr>
        <w:t>%.</w:t>
      </w:r>
      <w:r w:rsidR="00AC2674" w:rsidRPr="00814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674" w:rsidRPr="008147D8" w:rsidRDefault="00AC2674" w:rsidP="00AC2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050D85" w:rsidRPr="008147D8">
        <w:rPr>
          <w:rFonts w:ascii="Times New Roman" w:hAnsi="Times New Roman" w:cs="Times New Roman"/>
          <w:sz w:val="24"/>
          <w:szCs w:val="24"/>
        </w:rPr>
        <w:t>«</w:t>
      </w:r>
      <w:r w:rsidR="00440CDE" w:rsidRPr="008147D8">
        <w:rPr>
          <w:rFonts w:ascii="Times New Roman" w:hAnsi="Times New Roman" w:cs="Times New Roman"/>
          <w:sz w:val="24"/>
          <w:szCs w:val="24"/>
        </w:rPr>
        <w:t>Строительство сетей водоснабжения, закольцовка Восточного микрорайона г. Борисоглебска Воронежской области (включая ПИР)</w:t>
      </w:r>
      <w:r w:rsidR="00050D85" w:rsidRPr="008147D8">
        <w:rPr>
          <w:rFonts w:ascii="Times New Roman" w:hAnsi="Times New Roman" w:cs="Times New Roman"/>
          <w:sz w:val="24"/>
          <w:szCs w:val="24"/>
        </w:rPr>
        <w:t>»</w:t>
      </w:r>
      <w:r w:rsidRPr="008147D8">
        <w:rPr>
          <w:rFonts w:ascii="Times New Roman" w:hAnsi="Times New Roman" w:cs="Times New Roman"/>
          <w:sz w:val="24"/>
          <w:szCs w:val="24"/>
        </w:rPr>
        <w:t xml:space="preserve"> введен в эксплуатацию. </w:t>
      </w:r>
      <w:r w:rsidR="00EC08BC" w:rsidRPr="008147D8">
        <w:rPr>
          <w:rFonts w:ascii="Times New Roman" w:hAnsi="Times New Roman" w:cs="Times New Roman"/>
          <w:sz w:val="24"/>
          <w:szCs w:val="24"/>
        </w:rPr>
        <w:t>П</w:t>
      </w:r>
      <w:r w:rsidRPr="008147D8">
        <w:rPr>
          <w:rFonts w:ascii="Times New Roman" w:hAnsi="Times New Roman" w:cs="Times New Roman"/>
          <w:sz w:val="24"/>
          <w:szCs w:val="24"/>
        </w:rPr>
        <w:t xml:space="preserve">о линейной части объекта </w:t>
      </w:r>
      <w:r w:rsidR="00EC08BC" w:rsidRPr="008147D8">
        <w:rPr>
          <w:rFonts w:ascii="Times New Roman" w:hAnsi="Times New Roman" w:cs="Times New Roman"/>
          <w:sz w:val="24"/>
          <w:szCs w:val="24"/>
        </w:rPr>
        <w:t>планируемый срок ввода – 01.09.2023</w:t>
      </w:r>
      <w:r w:rsidR="00953DAA" w:rsidRPr="008147D8">
        <w:rPr>
          <w:rFonts w:ascii="Times New Roman" w:hAnsi="Times New Roman" w:cs="Times New Roman"/>
          <w:iCs/>
          <w:sz w:val="24"/>
          <w:szCs w:val="24"/>
        </w:rPr>
        <w:t>.</w:t>
      </w:r>
    </w:p>
    <w:p w:rsidR="009719FB" w:rsidRPr="008147D8" w:rsidRDefault="009719FB" w:rsidP="0097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9FB" w:rsidRPr="008147D8" w:rsidRDefault="009719FB" w:rsidP="00971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Исполнители – департамент строительной политики Воронежской области, администрация Борисоглебского городского округа, администрация городского округа город Воронеж.</w:t>
      </w:r>
    </w:p>
    <w:p w:rsidR="009719FB" w:rsidRPr="008147D8" w:rsidRDefault="009719FB" w:rsidP="00971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D3" w:rsidRPr="008147D8" w:rsidRDefault="009719FB" w:rsidP="0065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0D3"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реализацию </w:t>
      </w:r>
      <w:r w:rsidR="00B53C36"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комплекса процессных мероприятий</w:t>
      </w:r>
      <w:r w:rsidR="006570D3"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1.</w:t>
      </w:r>
      <w:r w:rsidR="00B53C36"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6570D3" w:rsidRPr="008147D8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семей»</w:t>
      </w:r>
      <w:r w:rsidR="00B74348" w:rsidRPr="008147D8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5F5340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74348"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 Законом и бюджетной росписью</w:t>
      </w:r>
      <w:r w:rsidR="006570D3" w:rsidRPr="008147D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</w:t>
      </w:r>
      <w:r w:rsidR="00B53C36" w:rsidRPr="008147D8">
        <w:rPr>
          <w:rFonts w:ascii="Times New Roman" w:eastAsia="Times New Roman" w:hAnsi="Times New Roman" w:cs="Times New Roman"/>
          <w:sz w:val="24"/>
          <w:szCs w:val="24"/>
        </w:rPr>
        <w:t>197 564,9</w:t>
      </w:r>
      <w:r w:rsidR="006570D3" w:rsidRPr="008147D8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 федеральный бюджет – </w:t>
      </w:r>
      <w:r w:rsidR="00B53C36" w:rsidRPr="008147D8">
        <w:rPr>
          <w:rFonts w:ascii="Times New Roman" w:eastAsia="Times New Roman" w:hAnsi="Times New Roman" w:cs="Times New Roman"/>
          <w:sz w:val="24"/>
          <w:szCs w:val="24"/>
        </w:rPr>
        <w:t>47 564,9</w:t>
      </w:r>
      <w:r w:rsidR="006570D3" w:rsidRPr="008147D8">
        <w:rPr>
          <w:rFonts w:ascii="Times New Roman" w:eastAsia="Times New Roman" w:hAnsi="Times New Roman" w:cs="Times New Roman"/>
          <w:sz w:val="24"/>
          <w:szCs w:val="24"/>
        </w:rPr>
        <w:t xml:space="preserve"> тыс. руб., областной бюджет – 150 000,00 тыс. руб.</w:t>
      </w:r>
    </w:p>
    <w:p w:rsidR="00953DAA" w:rsidRPr="008147D8" w:rsidRDefault="00953DAA" w:rsidP="0095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Кассовое исполнение составило 197 564,9 тыс. руб., в том числе: федеральный бюджет – 47 564,9 тыс. руб., областной бюджет – 150 000,0 тыс. руб.</w:t>
      </w:r>
    </w:p>
    <w:p w:rsidR="006570D3" w:rsidRPr="008147D8" w:rsidRDefault="006570D3" w:rsidP="0065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 Федеральным законом от </w:t>
      </w:r>
      <w:r w:rsidR="0001750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B53C3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01750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.12.202</w:t>
      </w:r>
      <w:r w:rsidR="00B53C3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A4D3E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01750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C3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466</w:t>
      </w:r>
      <w:r w:rsidR="00DA4D3E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-ФЗ</w:t>
      </w:r>
      <w:r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B5879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1750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федеральном бюджете на 202</w:t>
      </w:r>
      <w:r w:rsidR="00B53C3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01750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B53C3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01750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B53C3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DA4D3E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годов</w:t>
      </w:r>
      <w:r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Воронежской области из федерального бюд</w:t>
      </w:r>
      <w:r w:rsidR="00091D9F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жета выделена субсидия в объеме </w:t>
      </w:r>
      <w:r w:rsidR="00B53C3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</w:t>
      </w:r>
      <w:r w:rsidR="00285C18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C36" w:rsidRPr="0081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564,9</w:t>
      </w:r>
      <w:r w:rsidR="00CB5879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тыс. руб. на софинансирование расходных обязательств на предоставление социальных выплат молодым семьям на приобретение (строительство) жилья в рамках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570D3" w:rsidRPr="008147D8" w:rsidRDefault="006570D3" w:rsidP="0065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CB5879" w:rsidRPr="008147D8">
        <w:rPr>
          <w:rFonts w:ascii="Times New Roman" w:eastAsia="Times New Roman" w:hAnsi="Times New Roman" w:cs="Times New Roman"/>
          <w:sz w:val="24"/>
          <w:szCs w:val="24"/>
        </w:rPr>
        <w:t>глашение о предоставлен</w:t>
      </w:r>
      <w:r w:rsidR="00017506" w:rsidRPr="008147D8">
        <w:rPr>
          <w:rFonts w:ascii="Times New Roman" w:eastAsia="Times New Roman" w:hAnsi="Times New Roman" w:cs="Times New Roman"/>
          <w:sz w:val="24"/>
          <w:szCs w:val="24"/>
        </w:rPr>
        <w:t>ии в 202</w:t>
      </w:r>
      <w:r w:rsidR="00FD34AB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 субсидии из федерального бюджета бюджету Воронежской области на софинансирование расходных обязательств в рамках мероприятия между </w:t>
      </w:r>
      <w:r w:rsidR="000C3F1E" w:rsidRPr="008147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равительством Воронежской области и Минстроем России подписано в подсистеме бюджетного планирования ГИИС «Электронный бюджет» </w:t>
      </w:r>
      <w:r w:rsidR="00FD34AB" w:rsidRPr="008147D8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7506" w:rsidRPr="008147D8">
        <w:rPr>
          <w:rFonts w:ascii="Times New Roman" w:eastAsia="Times New Roman" w:hAnsi="Times New Roman" w:cs="Times New Roman"/>
          <w:sz w:val="24"/>
          <w:szCs w:val="24"/>
        </w:rPr>
        <w:t>12.202</w:t>
      </w:r>
      <w:r w:rsidR="00FD34AB" w:rsidRPr="008147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21D1" w:rsidRPr="008147D8">
        <w:rPr>
          <w:rFonts w:ascii="Times New Roman" w:eastAsia="Times New Roman" w:hAnsi="Times New Roman" w:cs="Times New Roman"/>
          <w:sz w:val="24"/>
          <w:szCs w:val="24"/>
        </w:rPr>
        <w:t xml:space="preserve"> № 069-09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5879" w:rsidRPr="008147D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34AB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34AB" w:rsidRPr="008147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7506" w:rsidRPr="008147D8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70D3" w:rsidRPr="008147D8" w:rsidRDefault="006570D3" w:rsidP="0065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Предусмотренный на реализацию программы объем денежных средств, в размере </w:t>
      </w:r>
      <w:r w:rsidR="00FD34AB" w:rsidRPr="008147D8">
        <w:rPr>
          <w:rFonts w:ascii="Times New Roman" w:eastAsia="Times New Roman" w:hAnsi="Times New Roman" w:cs="Times New Roman"/>
          <w:sz w:val="24"/>
          <w:szCs w:val="24"/>
        </w:rPr>
        <w:t>197 564,9</w:t>
      </w:r>
      <w:r w:rsidR="00276665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BD9" w:rsidRPr="008147D8">
        <w:rPr>
          <w:rFonts w:ascii="Times New Roman" w:eastAsia="Times New Roman" w:hAnsi="Times New Roman" w:cs="Times New Roman"/>
          <w:sz w:val="24"/>
          <w:szCs w:val="24"/>
        </w:rPr>
        <w:t>тыс. рублей, позволил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выдать свидетельства о праве на получение социальной выплаты на приобретение жилого помещения </w:t>
      </w:r>
      <w:r w:rsidR="00017506" w:rsidRPr="008147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3DAA" w:rsidRPr="008147D8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молодым семьям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F5274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 действия свидетельств – 7 месяцев.</w:t>
      </w:r>
    </w:p>
    <w:p w:rsidR="00091D9F" w:rsidRPr="008147D8" w:rsidRDefault="00285C18" w:rsidP="0009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По итогам 2</w:t>
      </w:r>
      <w:r w:rsidR="00091D9F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7506" w:rsidRPr="008147D8">
        <w:rPr>
          <w:rFonts w:ascii="Times New Roman" w:eastAsia="Times New Roman" w:hAnsi="Times New Roman" w:cs="Times New Roman"/>
          <w:bCs/>
          <w:sz w:val="24"/>
          <w:szCs w:val="24"/>
        </w:rPr>
        <w:t>квартала 202</w:t>
      </w:r>
      <w:r w:rsidR="00953DAA" w:rsidRPr="008147D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91D9F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323 молодые семьи</w:t>
      </w:r>
      <w:r w:rsidR="00091D9F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приобрели жилые помещения.</w:t>
      </w:r>
    </w:p>
    <w:p w:rsidR="00091D9F" w:rsidRPr="008147D8" w:rsidRDefault="00091D9F" w:rsidP="0065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D3" w:rsidRPr="008147D8" w:rsidRDefault="006570D3" w:rsidP="0065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Ответственный исполнитель мероприятия – департамент строительн</w:t>
      </w:r>
      <w:r w:rsidR="00B74348" w:rsidRPr="008147D8">
        <w:rPr>
          <w:rFonts w:ascii="Times New Roman" w:hAnsi="Times New Roman" w:cs="Times New Roman"/>
          <w:sz w:val="24"/>
          <w:szCs w:val="24"/>
        </w:rPr>
        <w:t>ой политики Воронежской области, муниципальные образования Воронежской области.</w:t>
      </w:r>
    </w:p>
    <w:p w:rsidR="003B5028" w:rsidRPr="008147D8" w:rsidRDefault="003B5028" w:rsidP="003B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A7D" w:rsidRPr="008147D8" w:rsidRDefault="00245CCE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 xml:space="preserve">На реализацию </w:t>
      </w:r>
      <w:r w:rsidR="00980861" w:rsidRPr="008147D8">
        <w:rPr>
          <w:rFonts w:ascii="Times New Roman" w:hAnsi="Times New Roman" w:cs="Times New Roman"/>
          <w:sz w:val="24"/>
          <w:szCs w:val="24"/>
          <w:u w:val="single"/>
        </w:rPr>
        <w:t>комплекса процессных мероприятий</w:t>
      </w:r>
      <w:r w:rsidRPr="008147D8">
        <w:rPr>
          <w:rFonts w:ascii="Times New Roman" w:hAnsi="Times New Roman" w:cs="Times New Roman"/>
          <w:sz w:val="24"/>
          <w:szCs w:val="24"/>
          <w:u w:val="single"/>
        </w:rPr>
        <w:t xml:space="preserve"> 1.</w:t>
      </w:r>
      <w:r w:rsidR="00980861" w:rsidRPr="008147D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="00980861" w:rsidRPr="008147D8">
        <w:rPr>
          <w:rFonts w:ascii="Times New Roman" w:eastAsiaTheme="minorEastAsia" w:hAnsi="Times New Roman" w:cs="Times New Roman"/>
          <w:sz w:val="24"/>
          <w:szCs w:val="24"/>
        </w:rPr>
        <w:t>Стимулирование развития жилищного строительства в Воронежской области</w:t>
      </w:r>
      <w:r w:rsidRPr="008147D8">
        <w:rPr>
          <w:rFonts w:ascii="Times New Roman" w:hAnsi="Times New Roman" w:cs="Times New Roman"/>
          <w:sz w:val="24"/>
          <w:szCs w:val="24"/>
        </w:rPr>
        <w:t xml:space="preserve">» </w:t>
      </w:r>
      <w:r w:rsidR="00E40D5D" w:rsidRPr="008147D8">
        <w:rPr>
          <w:rFonts w:ascii="Times New Roman" w:hAnsi="Times New Roman" w:cs="Times New Roman"/>
          <w:sz w:val="24"/>
          <w:szCs w:val="24"/>
        </w:rPr>
        <w:t>в 202</w:t>
      </w:r>
      <w:r w:rsidR="00980861" w:rsidRPr="008147D8">
        <w:rPr>
          <w:rFonts w:ascii="Times New Roman" w:hAnsi="Times New Roman" w:cs="Times New Roman"/>
          <w:sz w:val="24"/>
          <w:szCs w:val="24"/>
        </w:rPr>
        <w:t>3</w:t>
      </w:r>
      <w:r w:rsidR="00B74348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E40D5D" w:rsidRPr="008147D8">
        <w:rPr>
          <w:rFonts w:ascii="Times New Roman" w:hAnsi="Times New Roman" w:cs="Times New Roman"/>
          <w:sz w:val="24"/>
          <w:szCs w:val="24"/>
        </w:rPr>
        <w:t xml:space="preserve">году </w:t>
      </w:r>
      <w:r w:rsidR="008335E3" w:rsidRPr="008147D8">
        <w:rPr>
          <w:rFonts w:ascii="Times New Roman" w:hAnsi="Times New Roman" w:cs="Times New Roman"/>
          <w:sz w:val="24"/>
          <w:szCs w:val="24"/>
        </w:rPr>
        <w:t>Законом и бюджет</w:t>
      </w:r>
      <w:r w:rsidR="00340FF3" w:rsidRPr="008147D8">
        <w:rPr>
          <w:rFonts w:ascii="Times New Roman" w:hAnsi="Times New Roman" w:cs="Times New Roman"/>
          <w:sz w:val="24"/>
          <w:szCs w:val="24"/>
        </w:rPr>
        <w:t xml:space="preserve">ной росписью предусмотрено </w:t>
      </w:r>
      <w:r w:rsidR="00CE0750" w:rsidRPr="008147D8">
        <w:rPr>
          <w:rFonts w:ascii="Times New Roman" w:hAnsi="Times New Roman" w:cs="Times New Roman"/>
          <w:sz w:val="24"/>
          <w:szCs w:val="24"/>
        </w:rPr>
        <w:t>2 220 234,8</w:t>
      </w:r>
      <w:r w:rsidR="008335E3" w:rsidRPr="008147D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80861" w:rsidRPr="008147D8">
        <w:rPr>
          <w:rFonts w:ascii="Times New Roman" w:hAnsi="Times New Roman" w:cs="Times New Roman"/>
          <w:sz w:val="24"/>
          <w:szCs w:val="24"/>
        </w:rPr>
        <w:t>. из областного бюджета</w:t>
      </w:r>
      <w:r w:rsidR="009F4245" w:rsidRPr="008147D8">
        <w:rPr>
          <w:rFonts w:ascii="Times New Roman" w:hAnsi="Times New Roman" w:cs="Times New Roman"/>
          <w:sz w:val="24"/>
          <w:szCs w:val="24"/>
        </w:rPr>
        <w:t>.</w:t>
      </w:r>
    </w:p>
    <w:p w:rsidR="00980861" w:rsidRPr="008147D8" w:rsidRDefault="00980861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Кассовое исполнение составило </w:t>
      </w:r>
      <w:r w:rsidR="00CE0750" w:rsidRPr="008147D8">
        <w:rPr>
          <w:rFonts w:ascii="Times New Roman" w:hAnsi="Times New Roman" w:cs="Times New Roman"/>
          <w:sz w:val="24"/>
          <w:szCs w:val="24"/>
        </w:rPr>
        <w:t>403 022,06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80861" w:rsidRPr="008147D8" w:rsidRDefault="00980861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861" w:rsidRPr="008147D8" w:rsidRDefault="0098086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Комплекс процессных мероприятий включает 4 мероприятия.</w:t>
      </w:r>
    </w:p>
    <w:p w:rsidR="00B963AE" w:rsidRPr="008147D8" w:rsidRDefault="00B963AE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AE" w:rsidRPr="008147D8" w:rsidRDefault="00B963AE" w:rsidP="00B96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>Мероприятие 1.3.1</w:t>
      </w:r>
      <w:r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Pr="008147D8">
        <w:rPr>
          <w:rFonts w:ascii="Times New Roman" w:hAnsi="Times New Roman" w:cs="Times New Roman"/>
          <w:i/>
          <w:sz w:val="24"/>
          <w:szCs w:val="24"/>
        </w:rPr>
        <w:t>Мероприятия по реализации проектов по развитию территорий</w:t>
      </w:r>
      <w:r w:rsidRPr="008147D8">
        <w:rPr>
          <w:rFonts w:ascii="Times New Roman" w:hAnsi="Times New Roman" w:cs="Times New Roman"/>
          <w:sz w:val="24"/>
          <w:szCs w:val="24"/>
        </w:rPr>
        <w:t>» не имеет финансирования.</w:t>
      </w:r>
    </w:p>
    <w:p w:rsidR="00980861" w:rsidRPr="008147D8" w:rsidRDefault="0098086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861" w:rsidRPr="008147D8" w:rsidRDefault="00980861" w:rsidP="0098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1.3.2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i/>
          <w:sz w:val="24"/>
          <w:szCs w:val="24"/>
        </w:rPr>
        <w:t>«Мероприятия по реализации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проектов»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340" w:rsidRPr="008147D8">
        <w:rPr>
          <w:rFonts w:ascii="Times New Roman" w:eastAsia="Times New Roman" w:hAnsi="Times New Roman" w:cs="Times New Roman"/>
          <w:sz w:val="24"/>
          <w:szCs w:val="24"/>
        </w:rPr>
        <w:t>в 2023 году Законом и бюджетной росписью предусмотрено 2 129 193,6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AA71B5" w:rsidRPr="008147D8" w:rsidRDefault="005F5340" w:rsidP="003031F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Кассовое исполнение составило </w:t>
      </w:r>
      <w:r w:rsidR="00C96160" w:rsidRPr="008147D8">
        <w:rPr>
          <w:rFonts w:ascii="Times New Roman" w:hAnsi="Times New Roman" w:cs="Times New Roman"/>
          <w:sz w:val="24"/>
          <w:szCs w:val="24"/>
        </w:rPr>
        <w:t>387 412,07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A71B5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AA71B5" w:rsidRPr="008147D8">
        <w:rPr>
          <w:rFonts w:ascii="Times New Roman" w:hAnsi="Times New Roman" w:cs="Times New Roman"/>
          <w:bCs/>
          <w:sz w:val="24"/>
          <w:szCs w:val="24"/>
        </w:rPr>
        <w:t>Освоение предусмотренного финансирования планируется в течение года по факту выполненных работ и предоставления подрядными организациями актов выполненных работ в рамках заключенных контрактов.</w:t>
      </w:r>
    </w:p>
    <w:p w:rsidR="005F5340" w:rsidRPr="008147D8" w:rsidRDefault="005F5340" w:rsidP="005F5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В рамках реализации мероприятия:</w:t>
      </w:r>
    </w:p>
    <w:p w:rsidR="005F5340" w:rsidRPr="008147D8" w:rsidRDefault="005F5340" w:rsidP="0098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 объекту «Комплексная жилая застройка по ул.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Острогожская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>. Шилово г. Воронежа. Магистральная улица районного значения между кварталами AI-AV»</w:t>
      </w:r>
      <w:r w:rsidR="00AA71B5"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готовность 5%.</w:t>
      </w:r>
    </w:p>
    <w:p w:rsidR="005F5340" w:rsidRPr="008147D8" w:rsidRDefault="005F5340" w:rsidP="0098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По объекту «Строительство автомобильной дороги от ул. Шишкова до ул. Тимирязева»</w:t>
      </w:r>
      <w:r w:rsidR="00AA71B5"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готовность </w:t>
      </w:r>
      <w:r w:rsidR="00E962E1" w:rsidRPr="008147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1F7" w:rsidRPr="008147D8">
        <w:rPr>
          <w:rFonts w:ascii="Times New Roman" w:eastAsia="Times New Roman" w:hAnsi="Times New Roman" w:cs="Times New Roman"/>
          <w:sz w:val="24"/>
          <w:szCs w:val="24"/>
        </w:rPr>
        <w:t>8</w:t>
      </w:r>
      <w:r w:rsidR="00AA71B5" w:rsidRPr="008147D8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5F5340" w:rsidRPr="008147D8" w:rsidRDefault="005F5340" w:rsidP="0098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 объекту «Строительство объекта: Сети ливневой канализации в квартале, ограниченном ул. Шишкова, Московский проспект, ул. Ломоносова, ул. Тимирязева, набережной Максима Горького, ул. Бурденко со строительством очистных сооружений и КНС в г. Воронеж» </w:t>
      </w:r>
      <w:r w:rsidR="00E962E1" w:rsidRPr="008147D8">
        <w:rPr>
          <w:rFonts w:ascii="Times New Roman" w:eastAsia="Times New Roman" w:hAnsi="Times New Roman" w:cs="Times New Roman"/>
          <w:sz w:val="24"/>
          <w:szCs w:val="24"/>
        </w:rPr>
        <w:t>ПСД на экспертизе</w:t>
      </w:r>
      <w:r w:rsidR="00AA71B5" w:rsidRPr="008147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1F7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340" w:rsidRPr="008147D8" w:rsidRDefault="005F5340" w:rsidP="0098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По объекту «Строительство объекта: Автомобильная дорога от ул. Загоровского в направлении автомобильной дороги по ул. Ломоносова в г. Воронеж»</w:t>
      </w:r>
      <w:r w:rsidR="00AA71B5"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готовность </w:t>
      </w:r>
      <w:r w:rsidR="00E962E1" w:rsidRPr="008147D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A71B5" w:rsidRPr="008147D8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980861" w:rsidRPr="008147D8" w:rsidRDefault="0098086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1F7" w:rsidRPr="008147D8" w:rsidRDefault="003031F7" w:rsidP="0030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Исполнители мероприятия – департамент строительной политики Воронежской области, администрация городского округа город Воронеж.</w:t>
      </w:r>
    </w:p>
    <w:p w:rsidR="003031F7" w:rsidRPr="008147D8" w:rsidRDefault="003031F7" w:rsidP="0030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F7" w:rsidRPr="008147D8" w:rsidRDefault="003031F7" w:rsidP="0030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F7" w:rsidRPr="008147D8" w:rsidRDefault="003031F7" w:rsidP="00303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1.3.</w:t>
      </w:r>
      <w:r w:rsidR="007A49EB"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7A49EB" w:rsidRPr="008147D8">
        <w:rPr>
          <w:rFonts w:ascii="Times New Roman" w:eastAsia="Times New Roman" w:hAnsi="Times New Roman" w:cs="Times New Roman"/>
          <w:i/>
          <w:sz w:val="24"/>
          <w:szCs w:val="24"/>
        </w:rPr>
        <w:t>Создание инфраструктуры на земельных участках, предназначенных для предоставления семьям, имеющим трех и более детей</w:t>
      </w:r>
      <w:r w:rsidRPr="008147D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в 2023 году Законом и бюджетной росписью предусмотрено </w:t>
      </w:r>
      <w:r w:rsidR="00E962E1" w:rsidRPr="008147D8">
        <w:rPr>
          <w:rFonts w:ascii="Times New Roman" w:eastAsia="Times New Roman" w:hAnsi="Times New Roman" w:cs="Times New Roman"/>
          <w:sz w:val="24"/>
          <w:szCs w:val="24"/>
        </w:rPr>
        <w:t>81 041,2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7960B7" w:rsidRPr="008147D8" w:rsidRDefault="007960B7" w:rsidP="00796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62E1" w:rsidRPr="008147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2E1" w:rsidRPr="008147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квартале 2023 года </w:t>
      </w:r>
      <w:r w:rsidR="00E962E1" w:rsidRPr="008147D8">
        <w:rPr>
          <w:rFonts w:ascii="Times New Roman" w:eastAsia="Times New Roman" w:hAnsi="Times New Roman" w:cs="Times New Roman"/>
          <w:sz w:val="24"/>
          <w:szCs w:val="24"/>
        </w:rPr>
        <w:t>кассовое исполнение составило 15 609,99 тыс. руб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965" w:rsidRPr="008147D8" w:rsidRDefault="003031F7" w:rsidP="0018496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7D8">
        <w:rPr>
          <w:rFonts w:ascii="Times New Roman" w:hAnsi="Times New Roman" w:cs="Times New Roman"/>
          <w:bCs/>
          <w:sz w:val="24"/>
          <w:szCs w:val="24"/>
        </w:rPr>
        <w:t>Освоение предусмотренного финансирования планируется в течение года по факту выполненных работ и предоставления подрядными организациями актов выполненных работ в рамках заключенных контрактов.</w:t>
      </w:r>
      <w:r w:rsidR="00184965" w:rsidRPr="008147D8">
        <w:rPr>
          <w:rFonts w:ascii="Times New Roman" w:hAnsi="Times New Roman" w:cs="Times New Roman"/>
          <w:bCs/>
          <w:sz w:val="24"/>
          <w:szCs w:val="24"/>
        </w:rPr>
        <w:t xml:space="preserve"> Оплата по объектам ПИР производится по факту </w:t>
      </w:r>
      <w:r w:rsidR="00184965" w:rsidRPr="008147D8">
        <w:rPr>
          <w:rFonts w:ascii="Times New Roman" w:hAnsi="Times New Roman" w:cs="Times New Roman"/>
          <w:bCs/>
          <w:sz w:val="24"/>
          <w:szCs w:val="24"/>
        </w:rPr>
        <w:lastRenderedPageBreak/>
        <w:t>получения положительных заключений государственных экспертиз.</w:t>
      </w:r>
    </w:p>
    <w:p w:rsidR="003031F7" w:rsidRPr="008147D8" w:rsidRDefault="003031F7" w:rsidP="003031F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538" w:rsidRDefault="00E63139" w:rsidP="001C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В рамках реализации мероприятия в 2023 году</w:t>
      </w:r>
      <w:r w:rsidR="00E90538" w:rsidRPr="008147D8">
        <w:rPr>
          <w:rFonts w:ascii="Times New Roman" w:hAnsi="Times New Roman" w:cs="Times New Roman"/>
          <w:sz w:val="24"/>
          <w:szCs w:val="24"/>
        </w:rPr>
        <w:t>:</w:t>
      </w:r>
      <w:r w:rsidRPr="0081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B8" w:rsidRPr="008147D8" w:rsidRDefault="00BF56B8" w:rsidP="001C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0B7" w:rsidRDefault="00E90538" w:rsidP="001C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- </w:t>
      </w:r>
      <w:r w:rsidR="001C624D" w:rsidRPr="008147D8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7960B7" w:rsidRPr="008147D8">
        <w:rPr>
          <w:rFonts w:ascii="Times New Roman" w:hAnsi="Times New Roman" w:cs="Times New Roman"/>
          <w:sz w:val="24"/>
          <w:szCs w:val="24"/>
        </w:rPr>
        <w:t>«</w:t>
      </w:r>
      <w:r w:rsidR="007960B7" w:rsidRPr="008147D8">
        <w:rPr>
          <w:rFonts w:ascii="Times New Roman" w:eastAsia="Times New Roman" w:hAnsi="Times New Roman" w:cs="Times New Roman"/>
          <w:sz w:val="24"/>
          <w:szCs w:val="24"/>
        </w:rPr>
        <w:t>Водоснабжение земельных участков, предназначенных для предоставления семьям, имеющим трех и более детей в г. Борисоглебске Воронежской области (включая ПИР)</w:t>
      </w:r>
      <w:r w:rsidR="007960B7" w:rsidRPr="008147D8">
        <w:rPr>
          <w:rFonts w:ascii="Times New Roman" w:hAnsi="Times New Roman" w:cs="Times New Roman"/>
          <w:sz w:val="24"/>
          <w:szCs w:val="24"/>
        </w:rPr>
        <w:t>»</w:t>
      </w:r>
      <w:r w:rsidR="00184965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E962E1" w:rsidRPr="008147D8">
        <w:rPr>
          <w:rFonts w:ascii="Times New Roman" w:hAnsi="Times New Roman" w:cs="Times New Roman"/>
          <w:sz w:val="24"/>
          <w:szCs w:val="24"/>
        </w:rPr>
        <w:t xml:space="preserve">строительство ведется </w:t>
      </w:r>
      <w:r w:rsidR="00184965" w:rsidRPr="008147D8">
        <w:rPr>
          <w:rFonts w:ascii="Times New Roman" w:hAnsi="Times New Roman" w:cs="Times New Roman"/>
          <w:sz w:val="24"/>
          <w:szCs w:val="24"/>
        </w:rPr>
        <w:t>подрядн</w:t>
      </w:r>
      <w:r w:rsidR="00E962E1" w:rsidRPr="008147D8">
        <w:rPr>
          <w:rFonts w:ascii="Times New Roman" w:hAnsi="Times New Roman" w:cs="Times New Roman"/>
          <w:sz w:val="24"/>
          <w:szCs w:val="24"/>
        </w:rPr>
        <w:t>ой организацией</w:t>
      </w:r>
      <w:r w:rsidR="00184965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1C624D" w:rsidRPr="008147D8">
        <w:rPr>
          <w:rFonts w:ascii="Times New Roman" w:hAnsi="Times New Roman" w:cs="Times New Roman"/>
          <w:sz w:val="24"/>
          <w:szCs w:val="24"/>
        </w:rPr>
        <w:t>ООО «СУ СТРОЙРЕГИОН»</w:t>
      </w:r>
      <w:r w:rsidR="00E962E1" w:rsidRPr="008147D8">
        <w:rPr>
          <w:rFonts w:ascii="Times New Roman" w:hAnsi="Times New Roman" w:cs="Times New Roman"/>
          <w:sz w:val="24"/>
          <w:szCs w:val="24"/>
        </w:rPr>
        <w:t xml:space="preserve">, согласно муниципальному </w:t>
      </w:r>
      <w:proofErr w:type="gramStart"/>
      <w:r w:rsidR="00E962E1" w:rsidRPr="008147D8">
        <w:rPr>
          <w:rFonts w:ascii="Times New Roman" w:hAnsi="Times New Roman" w:cs="Times New Roman"/>
          <w:sz w:val="24"/>
          <w:szCs w:val="24"/>
        </w:rPr>
        <w:t>контракту  №</w:t>
      </w:r>
      <w:proofErr w:type="gramEnd"/>
      <w:r w:rsidR="00E962E1" w:rsidRPr="008147D8">
        <w:rPr>
          <w:rFonts w:ascii="Times New Roman" w:hAnsi="Times New Roman" w:cs="Times New Roman"/>
          <w:sz w:val="24"/>
          <w:szCs w:val="24"/>
        </w:rPr>
        <w:t xml:space="preserve"> 0131300011223000034о от 10.04.2023. Сроки выполнения</w:t>
      </w:r>
      <w:r w:rsidR="004D2021" w:rsidRPr="008147D8">
        <w:rPr>
          <w:rFonts w:ascii="Times New Roman" w:hAnsi="Times New Roman" w:cs="Times New Roman"/>
          <w:sz w:val="24"/>
          <w:szCs w:val="24"/>
        </w:rPr>
        <w:t xml:space="preserve"> работ по контракту до 31.03.2024. Фактическая готовность объекта – 40 %.</w:t>
      </w:r>
    </w:p>
    <w:p w:rsidR="00BF56B8" w:rsidRDefault="00BF56B8" w:rsidP="001C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6B8" w:rsidRPr="008147D8" w:rsidRDefault="00BF56B8" w:rsidP="001C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24D" w:rsidRPr="008147D8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90538"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«Сети инженерно-технического обеспечения микрорайона «Северный», расположенный в г. Бобров, Воронежская область (включая ПИР)»</w:t>
      </w:r>
      <w:r w:rsidR="00E90538" w:rsidRPr="008147D8">
        <w:rPr>
          <w:rFonts w:ascii="Times New Roman" w:eastAsia="Times New Roman" w:hAnsi="Times New Roman" w:cs="Times New Roman"/>
          <w:sz w:val="24"/>
          <w:szCs w:val="24"/>
        </w:rPr>
        <w:t xml:space="preserve"> контракт заключен 06.03.2023. Ведутся </w:t>
      </w:r>
      <w:r w:rsidR="00BF56B8">
        <w:rPr>
          <w:rFonts w:ascii="Times New Roman" w:eastAsia="Times New Roman" w:hAnsi="Times New Roman" w:cs="Times New Roman"/>
          <w:sz w:val="24"/>
          <w:szCs w:val="24"/>
        </w:rPr>
        <w:t>ПИР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8147D8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8147D8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0538" w:rsidRPr="008147D8">
        <w:rPr>
          <w:rFonts w:ascii="Times New Roman" w:eastAsia="Times New Roman" w:hAnsi="Times New Roman" w:cs="Times New Roman"/>
          <w:sz w:val="24"/>
          <w:szCs w:val="24"/>
        </w:rPr>
        <w:t>по объекту</w:t>
      </w:r>
      <w:r w:rsidR="00BF5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«Водопроводные сети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. «Мичуринец» в г. Бутурлиновка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Бутурлиновского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 (включая ПИР)»</w:t>
      </w:r>
      <w:r w:rsidR="00E90538" w:rsidRPr="008147D8">
        <w:rPr>
          <w:rFonts w:ascii="Times New Roman" w:eastAsia="Times New Roman" w:hAnsi="Times New Roman" w:cs="Times New Roman"/>
          <w:sz w:val="24"/>
          <w:szCs w:val="24"/>
        </w:rPr>
        <w:t xml:space="preserve"> контракт заключен 18.05.2023. Ведутся ПИР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8147D8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8147D8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0538"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«Водоснабжение земельных участков, предназначенных для предоставления семьям, имеющим трех и более детей, в пос. Колодезный Каширского муниципального района Воронежской области (включая ПИР)»</w:t>
      </w:r>
      <w:r w:rsidR="00E90538" w:rsidRPr="008147D8">
        <w:rPr>
          <w:rFonts w:ascii="Times New Roman" w:eastAsia="Times New Roman" w:hAnsi="Times New Roman" w:cs="Times New Roman"/>
          <w:sz w:val="24"/>
          <w:szCs w:val="24"/>
        </w:rPr>
        <w:t xml:space="preserve"> контракт заключен 03.04.2023. Ведутся ПИР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8147D8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8147D8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«Водоснабжения территории, расположенной в границах улиц: Вячеслава Новикова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Круглянского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</w:t>
      </w:r>
      <w:r w:rsidR="00B840E1" w:rsidRPr="008147D8">
        <w:rPr>
          <w:rFonts w:ascii="Times New Roman" w:eastAsia="Times New Roman" w:hAnsi="Times New Roman" w:cs="Times New Roman"/>
          <w:sz w:val="24"/>
          <w:szCs w:val="24"/>
        </w:rPr>
        <w:t xml:space="preserve"> работы выполнены в полном объеме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8147D8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8147D8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0538"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сетей электроснабжения для обеспечения электроснабжением земельных участков, расположенных по ул. Парковая, ул. Планерная, ул. профессора Седова, ул. профессора Ненарокова, ул. Воинов - Интернационалистов, ул. 300-летия Флота, ул. Рябиновая, ул. Студенческая, ул. Маршала Жукова, ул. </w:t>
      </w:r>
      <w:proofErr w:type="gramStart"/>
      <w:r w:rsidRPr="008147D8">
        <w:rPr>
          <w:rFonts w:ascii="Times New Roman" w:eastAsia="Times New Roman" w:hAnsi="Times New Roman" w:cs="Times New Roman"/>
          <w:sz w:val="24"/>
          <w:szCs w:val="24"/>
        </w:rPr>
        <w:t>Аэродромная,  ул.</w:t>
      </w:r>
      <w:proofErr w:type="gram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Широкая, пер. Ростовский, ул. Ростовская в г. Павловске  Воронежской области  (п. Восточный-3) (включая ПИР)»</w:t>
      </w:r>
      <w:r w:rsidR="00E90538" w:rsidRPr="008147D8">
        <w:rPr>
          <w:rFonts w:ascii="Times New Roman" w:eastAsia="Times New Roman" w:hAnsi="Times New Roman" w:cs="Times New Roman"/>
          <w:sz w:val="24"/>
          <w:szCs w:val="24"/>
        </w:rPr>
        <w:t xml:space="preserve"> контракт заключен 17.05.2023. Ведутся ПИР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6B8" w:rsidRPr="008147D8" w:rsidRDefault="00BF56B8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8147D8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0538"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водопроводной сети по улицам Пушкина, Алексея Прохоренко, Олега Шевцова, Спортивная, Дружба в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Подгоренский Подгоренского района Воронежской области (включая ПИР)»</w:t>
      </w:r>
      <w:r w:rsidR="00E90538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B56" w:rsidRPr="008147D8">
        <w:rPr>
          <w:rFonts w:ascii="Times New Roman" w:eastAsia="Times New Roman" w:hAnsi="Times New Roman" w:cs="Times New Roman"/>
          <w:sz w:val="24"/>
          <w:szCs w:val="24"/>
        </w:rPr>
        <w:t>на основании заключенных договоров, исполнителем проведены инженерно-геодезические, инженерно-экологические, инженерно-геологические и инженерно-гидрометеорологические изыскания, готовится соответствующая документация, уточняются некоторые параметры с заказчиком по результатам проведенных работ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6B8" w:rsidRDefault="00BF56B8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6B8" w:rsidRPr="008147D8" w:rsidRDefault="00BF56B8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8147D8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0B56"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самотечных коллекторов по улицам Пушкина, Алексея Прохоренко, Олега Шевцова, Спортивная, Дружба в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Подгоренский Подгоренского района Воронежской области (включая ПИР)»</w:t>
      </w:r>
      <w:r w:rsidR="00A20B56" w:rsidRPr="008147D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заключенных договоров, исполнителем проведены инженерно-геодезические, инженерно-экологические, инженерно-геологические и инженерно-гидрометеорологические </w:t>
      </w:r>
      <w:r w:rsidR="00A20B56" w:rsidRPr="008147D8">
        <w:rPr>
          <w:rFonts w:ascii="Times New Roman" w:eastAsia="Times New Roman" w:hAnsi="Times New Roman" w:cs="Times New Roman"/>
          <w:sz w:val="24"/>
          <w:szCs w:val="24"/>
        </w:rPr>
        <w:lastRenderedPageBreak/>
        <w:t>изыскания, готовится соответствующая документация, уточняются некоторые параметры с заказчиком по результатам проведенных работ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8147D8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8147D8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0B56"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«Реконструкция водопроводных сетей в с. Русская Гвоздевка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Рамонского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 в целях обеспечения объектами инженерной инфраструктуры земельных участков, предоставленных бесплатно в собственность граждан, имеющих трех и более детей (включая ПИР)»</w:t>
      </w:r>
      <w:r w:rsidR="00A20B56" w:rsidRPr="008147D8">
        <w:rPr>
          <w:rFonts w:ascii="Times New Roman" w:eastAsia="Times New Roman" w:hAnsi="Times New Roman" w:cs="Times New Roman"/>
          <w:sz w:val="24"/>
          <w:szCs w:val="24"/>
        </w:rPr>
        <w:t xml:space="preserve"> в течение отчетного периода велась подготовка конкурсной документации на торги для заключения договоров на проектирование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8147D8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8147D8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0B56"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водопровода по ул. Радужная и ул. Натальи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Жаглиной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в с. Хохол Хохольского района Воронежской области (включая ПИР)»</w:t>
      </w:r>
      <w:r w:rsidR="00A20B56" w:rsidRPr="008147D8">
        <w:rPr>
          <w:rFonts w:ascii="Times New Roman" w:eastAsia="Times New Roman" w:hAnsi="Times New Roman" w:cs="Times New Roman"/>
          <w:sz w:val="24"/>
          <w:szCs w:val="24"/>
        </w:rPr>
        <w:t xml:space="preserve"> контракт заключен 18.04.2023. Ведутся ПИР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021" w:rsidRPr="008147D8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D" w:rsidRPr="008147D8" w:rsidRDefault="001C624D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0B56"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водопровода по улице Придонской в с. </w:t>
      </w:r>
      <w:proofErr w:type="spellStart"/>
      <w:proofErr w:type="gramStart"/>
      <w:r w:rsidRPr="008147D8">
        <w:rPr>
          <w:rFonts w:ascii="Times New Roman" w:eastAsia="Times New Roman" w:hAnsi="Times New Roman" w:cs="Times New Roman"/>
          <w:sz w:val="24"/>
          <w:szCs w:val="24"/>
        </w:rPr>
        <w:t>Новогремяченское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 Хохольского</w:t>
      </w:r>
      <w:proofErr w:type="gram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района Воронежской области (включая ПИР)»</w:t>
      </w:r>
      <w:r w:rsidR="00A20B56" w:rsidRPr="008147D8">
        <w:rPr>
          <w:rFonts w:ascii="Times New Roman" w:eastAsia="Times New Roman" w:hAnsi="Times New Roman" w:cs="Times New Roman"/>
          <w:sz w:val="24"/>
          <w:szCs w:val="24"/>
        </w:rPr>
        <w:t xml:space="preserve"> контракт заключен 23.05.2023. Ведутся ПИР</w:t>
      </w:r>
      <w:r w:rsidR="005453F4" w:rsidRPr="00814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021" w:rsidRPr="008147D8" w:rsidRDefault="004D2021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A9" w:rsidRPr="008147D8" w:rsidRDefault="00593FA9" w:rsidP="0059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Исполнители мероприятия – департамент строительной политики Воронежской области, администрации муниципальных районов Воронежской области.</w:t>
      </w:r>
    </w:p>
    <w:p w:rsidR="00593FA9" w:rsidRPr="008147D8" w:rsidRDefault="00593FA9" w:rsidP="001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A9" w:rsidRPr="008147D8" w:rsidRDefault="00593FA9" w:rsidP="0059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1.3.4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i/>
          <w:sz w:val="24"/>
          <w:szCs w:val="24"/>
        </w:rPr>
        <w:t>«Предоставление субсидии на возмещение затрат добросовестного подрядчика, надлежащим образом исполнившего принятые на себя обязательства по завершению строительства проблемного объекта "Стоянка автомобилей (подземная автопарковка) по адресу: г. Воронеж, ул. Беговая, д. 217" на основании договора строительного подряда, заключенного с недобросовестным застройщиком, с последующей передачей проблемного объекта недобросовестному застройщику в целях обеспечения прав пострадавших участников строительства»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в 2023 году Законом и бюджетной росписью предусмотрено 10 000,0 тыс. рублей. </w:t>
      </w:r>
    </w:p>
    <w:p w:rsidR="00593FA9" w:rsidRPr="008147D8" w:rsidRDefault="00593FA9" w:rsidP="00593F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62E1" w:rsidRPr="008147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2E1" w:rsidRPr="008147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квартале 2023 года финансирование мероприятия не осуществлялось. </w:t>
      </w:r>
      <w:r w:rsidRPr="008147D8">
        <w:rPr>
          <w:rFonts w:ascii="Times New Roman" w:hAnsi="Times New Roman" w:cs="Times New Roman"/>
          <w:bCs/>
          <w:sz w:val="24"/>
          <w:szCs w:val="24"/>
        </w:rPr>
        <w:t xml:space="preserve">Освоение предусмотренного финансирования планируется в 4 квартале текущего года. </w:t>
      </w:r>
    </w:p>
    <w:p w:rsidR="00ED5D7F" w:rsidRPr="008147D8" w:rsidRDefault="00ED5D7F" w:rsidP="00593F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D7F" w:rsidRPr="008147D8" w:rsidRDefault="00ED5D7F" w:rsidP="00593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Исполнитель мероприятия – департамент строительной политики Воронежской области.</w:t>
      </w:r>
    </w:p>
    <w:p w:rsidR="00593FA9" w:rsidRPr="008147D8" w:rsidRDefault="00593FA9" w:rsidP="001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D7F" w:rsidRPr="008147D8" w:rsidRDefault="00ED5D7F" w:rsidP="001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D7F" w:rsidRPr="008147D8" w:rsidRDefault="00ED5D7F" w:rsidP="00ED5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>На реализацию комплекса процессных мероприятий 1.4</w:t>
      </w:r>
      <w:r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Pr="008147D8">
        <w:rPr>
          <w:rFonts w:ascii="Times New Roman" w:eastAsiaTheme="minorEastAsia" w:hAnsi="Times New Roman" w:cs="Times New Roman"/>
          <w:sz w:val="24"/>
          <w:szCs w:val="24"/>
        </w:rPr>
        <w:t>Газификация Воронежской области</w:t>
      </w:r>
      <w:r w:rsidRPr="008147D8">
        <w:rPr>
          <w:rFonts w:ascii="Times New Roman" w:hAnsi="Times New Roman" w:cs="Times New Roman"/>
          <w:sz w:val="24"/>
          <w:szCs w:val="24"/>
        </w:rPr>
        <w:t xml:space="preserve">» в 2023 году Законом и бюджетной росписью предусмотрено </w:t>
      </w:r>
      <w:r w:rsidR="004D2021" w:rsidRPr="008147D8">
        <w:rPr>
          <w:rFonts w:ascii="Times New Roman" w:hAnsi="Times New Roman" w:cs="Times New Roman"/>
          <w:sz w:val="24"/>
          <w:szCs w:val="24"/>
        </w:rPr>
        <w:t>965 405,7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руб. из областного бюджета.</w:t>
      </w:r>
    </w:p>
    <w:p w:rsidR="00980861" w:rsidRPr="008147D8" w:rsidRDefault="00ED5D7F" w:rsidP="0098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Комплекс процессных мероприятий включает 2 мероприятия.</w:t>
      </w:r>
    </w:p>
    <w:p w:rsidR="00980861" w:rsidRPr="008147D8" w:rsidRDefault="00980861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CCE" w:rsidRPr="008147D8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1.4.1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i/>
          <w:sz w:val="24"/>
          <w:szCs w:val="24"/>
        </w:rPr>
        <w:t>«Строительство газораспределительных сетей»</w:t>
      </w:r>
      <w:r w:rsidR="00B14BE2" w:rsidRPr="008147D8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ED5D7F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 из областного бюджета предусмотрено </w:t>
      </w:r>
      <w:r w:rsidR="004D2021" w:rsidRPr="008147D8">
        <w:rPr>
          <w:rFonts w:ascii="Times New Roman" w:eastAsia="Times New Roman" w:hAnsi="Times New Roman" w:cs="Times New Roman"/>
          <w:sz w:val="24"/>
          <w:szCs w:val="24"/>
        </w:rPr>
        <w:t>143 255,7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4D714F" w:rsidRPr="008147D8" w:rsidRDefault="00593038" w:rsidP="004D7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Поквартальный кассовый план на отчетную дату</w:t>
      </w:r>
      <w:r w:rsidR="004945B6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-  </w:t>
      </w:r>
      <w:r w:rsidR="004D2021" w:rsidRPr="008147D8">
        <w:rPr>
          <w:rFonts w:ascii="Times New Roman" w:eastAsia="Times New Roman" w:hAnsi="Times New Roman" w:cs="Times New Roman"/>
          <w:bCs/>
          <w:sz w:val="24"/>
          <w:szCs w:val="24"/>
        </w:rPr>
        <w:t>14 489,61</w:t>
      </w:r>
      <w:r w:rsidR="004D714F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643201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кассовое исполнение – </w:t>
      </w:r>
      <w:r w:rsidR="004D2021" w:rsidRPr="008147D8">
        <w:rPr>
          <w:rFonts w:ascii="Times New Roman" w:eastAsia="Times New Roman" w:hAnsi="Times New Roman" w:cs="Times New Roman"/>
          <w:bCs/>
          <w:sz w:val="24"/>
          <w:szCs w:val="24"/>
        </w:rPr>
        <w:t>2 367,88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3201" w:rsidRPr="008147D8">
        <w:rPr>
          <w:rFonts w:ascii="Times New Roman" w:eastAsia="Times New Roman" w:hAnsi="Times New Roman" w:cs="Times New Roman"/>
          <w:bCs/>
          <w:sz w:val="24"/>
          <w:szCs w:val="24"/>
        </w:rPr>
        <w:t>тыс. рублей.</w:t>
      </w:r>
    </w:p>
    <w:p w:rsidR="00643201" w:rsidRPr="008147D8" w:rsidRDefault="00643201" w:rsidP="0064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Исполнение бюджета планируется в течение года по факту предоставления актов выполненных работ.</w:t>
      </w:r>
      <w:r w:rsidR="004B5F89" w:rsidRPr="008147D8">
        <w:rPr>
          <w:rFonts w:ascii="Times New Roman" w:eastAsia="Times New Roman" w:hAnsi="Times New Roman" w:cs="Times New Roman"/>
          <w:sz w:val="24"/>
          <w:szCs w:val="24"/>
        </w:rPr>
        <w:t xml:space="preserve"> В течение первого полугодия велась работа по заключению контрактов.</w:t>
      </w:r>
    </w:p>
    <w:p w:rsidR="004D2021" w:rsidRPr="008147D8" w:rsidRDefault="004D2021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8147D8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- департамент строительной политики Воронежской области.</w:t>
      </w:r>
    </w:p>
    <w:p w:rsidR="00A35989" w:rsidRPr="008147D8" w:rsidRDefault="00A35989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8147D8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реализацию </w:t>
      </w: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1.4.2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i/>
          <w:sz w:val="24"/>
          <w:szCs w:val="24"/>
        </w:rPr>
        <w:t xml:space="preserve">«Строительство и реконструкция котельных, находящихся в государственной и муниципальной собственности, с переводом на газ» </w:t>
      </w:r>
      <w:r w:rsidR="001C4F57" w:rsidRPr="008147D8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ED5D7F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4945B6" w:rsidRPr="008147D8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r w:rsidR="001C4F57" w:rsidRPr="008147D8">
        <w:rPr>
          <w:rFonts w:ascii="Times New Roman" w:eastAsia="Times New Roman" w:hAnsi="Times New Roman" w:cs="Times New Roman"/>
          <w:sz w:val="24"/>
          <w:szCs w:val="24"/>
        </w:rPr>
        <w:t xml:space="preserve">и бюджетной росписью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4D2021" w:rsidRPr="008147D8">
        <w:rPr>
          <w:rFonts w:ascii="Times New Roman" w:eastAsia="Times New Roman" w:hAnsi="Times New Roman" w:cs="Times New Roman"/>
          <w:sz w:val="24"/>
          <w:szCs w:val="24"/>
        </w:rPr>
        <w:t>822 150,0</w:t>
      </w:r>
      <w:r w:rsidR="004945B6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F57" w:rsidRPr="008147D8">
        <w:rPr>
          <w:rFonts w:ascii="Times New Roman" w:eastAsia="Times New Roman" w:hAnsi="Times New Roman" w:cs="Times New Roman"/>
          <w:sz w:val="24"/>
          <w:szCs w:val="24"/>
        </w:rPr>
        <w:t>тыс. руб. из областного бюджета.</w:t>
      </w:r>
      <w:r w:rsidR="004945B6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021" w:rsidRPr="008147D8" w:rsidRDefault="004D2021" w:rsidP="004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Поквартальный кассовый план на отчетную дату -  252 978,2 тыс. руб., кассовое исполнение – 106 294,43 тыс. рублей.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Исполнение бюджета планируется в течение года по факту предоставления актов выполненных работ.</w:t>
      </w:r>
    </w:p>
    <w:p w:rsidR="00B56D27" w:rsidRPr="008147D8" w:rsidRDefault="00B56D27" w:rsidP="00B56D2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8147D8">
        <w:rPr>
          <w:rFonts w:ascii="Times New Roman" w:hAnsi="Times New Roman"/>
          <w:sz w:val="24"/>
          <w:szCs w:val="24"/>
        </w:rPr>
        <w:t xml:space="preserve">В течение 2023 года планируется реализация по 17 объектам, из них </w:t>
      </w:r>
      <w:r w:rsidRPr="008147D8">
        <w:rPr>
          <w:rFonts w:ascii="Times New Roman" w:hAnsi="Times New Roman"/>
          <w:b/>
          <w:sz w:val="24"/>
          <w:szCs w:val="24"/>
        </w:rPr>
        <w:t>7</w:t>
      </w:r>
      <w:r w:rsidRPr="008147D8">
        <w:rPr>
          <w:rFonts w:ascii="Times New Roman" w:hAnsi="Times New Roman"/>
          <w:sz w:val="24"/>
          <w:szCs w:val="24"/>
        </w:rPr>
        <w:t xml:space="preserve"> переходящих с 2022 года. </w:t>
      </w:r>
      <w:proofErr w:type="spellStart"/>
      <w:r w:rsidRPr="008147D8">
        <w:rPr>
          <w:rFonts w:ascii="Times New Roman" w:hAnsi="Times New Roman"/>
          <w:sz w:val="24"/>
          <w:szCs w:val="24"/>
        </w:rPr>
        <w:t>Верхнемамонский</w:t>
      </w:r>
      <w:proofErr w:type="spellEnd"/>
      <w:r w:rsidRPr="008147D8">
        <w:rPr>
          <w:rFonts w:ascii="Times New Roman" w:hAnsi="Times New Roman"/>
          <w:sz w:val="24"/>
          <w:szCs w:val="24"/>
        </w:rPr>
        <w:t xml:space="preserve"> район – 1 объект СМР, Бобровский район – 1 объект СМР; Борисоглебский городской округ – 1 ПИР; Грибановский район – 1 объект СМР, </w:t>
      </w:r>
      <w:proofErr w:type="spellStart"/>
      <w:r w:rsidRPr="008147D8">
        <w:rPr>
          <w:rFonts w:ascii="Times New Roman" w:hAnsi="Times New Roman"/>
          <w:sz w:val="24"/>
          <w:szCs w:val="24"/>
        </w:rPr>
        <w:t>Калачеевский</w:t>
      </w:r>
      <w:proofErr w:type="spellEnd"/>
      <w:r w:rsidRPr="008147D8">
        <w:rPr>
          <w:rFonts w:ascii="Times New Roman" w:hAnsi="Times New Roman"/>
          <w:sz w:val="24"/>
          <w:szCs w:val="24"/>
        </w:rPr>
        <w:t xml:space="preserve"> район – 1 объект СМР, Кантемировский района – 1 объект (ПИР), </w:t>
      </w:r>
      <w:proofErr w:type="spellStart"/>
      <w:r w:rsidRPr="008147D8">
        <w:rPr>
          <w:rFonts w:ascii="Times New Roman" w:hAnsi="Times New Roman"/>
          <w:sz w:val="24"/>
          <w:szCs w:val="24"/>
        </w:rPr>
        <w:t>Новоусманский</w:t>
      </w:r>
      <w:proofErr w:type="spellEnd"/>
      <w:r w:rsidRPr="008147D8">
        <w:rPr>
          <w:rFonts w:ascii="Times New Roman" w:hAnsi="Times New Roman"/>
          <w:sz w:val="24"/>
          <w:szCs w:val="24"/>
        </w:rPr>
        <w:t xml:space="preserve"> район – 2 объекта СМР, Подгоренский район – 2 объекта СМР, </w:t>
      </w:r>
      <w:proofErr w:type="spellStart"/>
      <w:r w:rsidRPr="008147D8">
        <w:rPr>
          <w:rFonts w:ascii="Times New Roman" w:hAnsi="Times New Roman"/>
          <w:sz w:val="24"/>
          <w:szCs w:val="24"/>
        </w:rPr>
        <w:t>Рамонский</w:t>
      </w:r>
      <w:proofErr w:type="spellEnd"/>
      <w:r w:rsidRPr="008147D8">
        <w:rPr>
          <w:rFonts w:ascii="Times New Roman" w:hAnsi="Times New Roman"/>
          <w:sz w:val="24"/>
          <w:szCs w:val="24"/>
        </w:rPr>
        <w:t xml:space="preserve"> район – 1 объект СМР, Семилукский район  – 2 объекта СМР, 1 объект – ПИР, Терновский район – 1 объект СМР, </w:t>
      </w:r>
      <w:proofErr w:type="spellStart"/>
      <w:r w:rsidRPr="008147D8">
        <w:rPr>
          <w:rFonts w:ascii="Times New Roman" w:hAnsi="Times New Roman"/>
          <w:sz w:val="24"/>
          <w:szCs w:val="24"/>
        </w:rPr>
        <w:t>Эртильский</w:t>
      </w:r>
      <w:proofErr w:type="spellEnd"/>
      <w:r w:rsidRPr="008147D8">
        <w:rPr>
          <w:rFonts w:ascii="Times New Roman" w:hAnsi="Times New Roman"/>
          <w:sz w:val="24"/>
          <w:szCs w:val="24"/>
        </w:rPr>
        <w:t xml:space="preserve"> район – 1 объект СМР, городской округ город Воронеж – 1 объект (тех. присоединение).</w:t>
      </w:r>
    </w:p>
    <w:p w:rsidR="00B56D27" w:rsidRPr="008147D8" w:rsidRDefault="00B56D27" w:rsidP="00D4235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235E" w:rsidRPr="008147D8" w:rsidRDefault="00D4235E" w:rsidP="00D42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– департамент жилищно-коммунального хозяйства и энергетики Воронежской области.</w:t>
      </w:r>
    </w:p>
    <w:p w:rsidR="00D4235E" w:rsidRPr="008147D8" w:rsidRDefault="00D4235E" w:rsidP="00D4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FC" w:rsidRPr="008147D8" w:rsidRDefault="00245CCE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 xml:space="preserve">На реализацию </w:t>
      </w:r>
      <w:r w:rsidR="005F4B1F" w:rsidRPr="008147D8">
        <w:rPr>
          <w:rFonts w:ascii="Times New Roman" w:hAnsi="Times New Roman" w:cs="Times New Roman"/>
          <w:sz w:val="24"/>
          <w:szCs w:val="24"/>
          <w:u w:val="single"/>
        </w:rPr>
        <w:t>комплекса процессных мероприятий</w:t>
      </w:r>
      <w:r w:rsidRPr="008147D8">
        <w:rPr>
          <w:rFonts w:ascii="Times New Roman" w:hAnsi="Times New Roman" w:cs="Times New Roman"/>
          <w:sz w:val="24"/>
          <w:szCs w:val="24"/>
          <w:u w:val="single"/>
        </w:rPr>
        <w:t xml:space="preserve"> 1.5 </w:t>
      </w:r>
      <w:r w:rsidRPr="008147D8">
        <w:rPr>
          <w:rFonts w:ascii="Times New Roman" w:hAnsi="Times New Roman" w:cs="Times New Roman"/>
          <w:sz w:val="24"/>
          <w:szCs w:val="24"/>
        </w:rPr>
        <w:t>«</w:t>
      </w:r>
      <w:r w:rsidR="005F4B1F" w:rsidRPr="008147D8">
        <w:rPr>
          <w:rFonts w:ascii="Times New Roman" w:hAnsi="Times New Roman" w:cs="Times New Roman"/>
          <w:sz w:val="24"/>
          <w:szCs w:val="24"/>
        </w:rPr>
        <w:t>Формирование основ и механизмов реализации региональной политики в сфере жилищного ипотечного кредитования, в том числе оказание государственной поддержки гражданам</w:t>
      </w:r>
      <w:r w:rsidRPr="008147D8">
        <w:rPr>
          <w:rFonts w:ascii="Times New Roman" w:hAnsi="Times New Roman" w:cs="Times New Roman"/>
          <w:sz w:val="24"/>
          <w:szCs w:val="24"/>
        </w:rPr>
        <w:t xml:space="preserve">» </w:t>
      </w:r>
      <w:r w:rsidR="00A07991" w:rsidRPr="008147D8">
        <w:rPr>
          <w:rFonts w:ascii="Times New Roman" w:hAnsi="Times New Roman" w:cs="Times New Roman"/>
          <w:sz w:val="24"/>
          <w:szCs w:val="24"/>
        </w:rPr>
        <w:t>в 202</w:t>
      </w:r>
      <w:r w:rsidR="005F4B1F" w:rsidRPr="008147D8">
        <w:rPr>
          <w:rFonts w:ascii="Times New Roman" w:hAnsi="Times New Roman" w:cs="Times New Roman"/>
          <w:sz w:val="24"/>
          <w:szCs w:val="24"/>
        </w:rPr>
        <w:t>3</w:t>
      </w:r>
      <w:r w:rsidR="00A07991" w:rsidRPr="008147D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F4B1F" w:rsidRPr="008147D8">
        <w:rPr>
          <w:rFonts w:ascii="Times New Roman" w:hAnsi="Times New Roman" w:cs="Times New Roman"/>
          <w:sz w:val="24"/>
          <w:szCs w:val="24"/>
        </w:rPr>
        <w:t>Законом и бюджетной росписью предусмотрено 125 972,2</w:t>
      </w:r>
      <w:r w:rsidR="003022FC" w:rsidRPr="008147D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F4B1F" w:rsidRPr="008147D8" w:rsidRDefault="005F4B1F" w:rsidP="005F4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Комплекс процессных мероприятий включает 4 мероприятия.</w:t>
      </w:r>
    </w:p>
    <w:p w:rsidR="005F4B1F" w:rsidRPr="008147D8" w:rsidRDefault="005F4B1F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B1F" w:rsidRPr="008147D8" w:rsidRDefault="005F4B1F" w:rsidP="005F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8147D8">
        <w:rPr>
          <w:rFonts w:ascii="Times New Roman" w:hAnsi="Times New Roman" w:cs="Times New Roman"/>
          <w:sz w:val="24"/>
          <w:szCs w:val="24"/>
          <w:u w:val="single"/>
        </w:rPr>
        <w:t>мероприятие 1.5.1</w:t>
      </w:r>
      <w:r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Pr="008147D8">
        <w:rPr>
          <w:rFonts w:ascii="Times New Roman" w:eastAsia="Times New Roman" w:hAnsi="Times New Roman" w:cs="Times New Roman"/>
          <w:i/>
          <w:sz w:val="24"/>
          <w:szCs w:val="24"/>
        </w:rPr>
        <w:t>Оказание государственной (областной) поддержки гражданам в сфере жилищного ипотечного кредитования</w:t>
      </w:r>
      <w:r w:rsidRPr="008147D8">
        <w:rPr>
          <w:rFonts w:ascii="Times New Roman" w:hAnsi="Times New Roman" w:cs="Times New Roman"/>
          <w:sz w:val="24"/>
          <w:szCs w:val="24"/>
        </w:rPr>
        <w:t>»</w:t>
      </w:r>
      <w:r w:rsidRPr="008147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в 2023 году Законом и бюджетной росписью предусмотрено 125 972,2 тыс. руб. из областного бюджета. </w:t>
      </w:r>
    </w:p>
    <w:p w:rsidR="007C796C" w:rsidRPr="008147D8" w:rsidRDefault="007C796C" w:rsidP="007C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Кассовое исполнение составило – 31 212,13 тыс. руб.</w:t>
      </w:r>
    </w:p>
    <w:p w:rsidR="007C796C" w:rsidRPr="008147D8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Оставшиеся средства субсидии будут полностью выплачены до конца года.</w:t>
      </w:r>
    </w:p>
    <w:p w:rsidR="007C796C" w:rsidRPr="008147D8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Задержки с освоением выделенных средств связаны с принятием нормативных документов, регламентирующих порядок контроля за выплатой субсидий.</w:t>
      </w:r>
    </w:p>
    <w:p w:rsidR="00342AD8" w:rsidRPr="008147D8" w:rsidRDefault="00342AD8" w:rsidP="00342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6C" w:rsidRPr="008147D8" w:rsidRDefault="007C796C" w:rsidP="007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>Мероприятие 1.5.2</w:t>
      </w:r>
      <w:r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Pr="008147D8">
        <w:rPr>
          <w:rFonts w:ascii="Times New Roman" w:hAnsi="Times New Roman" w:cs="Times New Roman"/>
          <w:i/>
          <w:sz w:val="24"/>
          <w:szCs w:val="24"/>
        </w:rPr>
        <w:t>Государственная (областная) поддержка инфраструктуры жилищного ипотечного кредитования</w:t>
      </w:r>
      <w:r w:rsidRPr="008147D8">
        <w:rPr>
          <w:rFonts w:ascii="Times New Roman" w:hAnsi="Times New Roman" w:cs="Times New Roman"/>
          <w:sz w:val="24"/>
          <w:szCs w:val="24"/>
        </w:rPr>
        <w:t>» не имеет финансирования. За счет средств АО «Агентство жилищного ипотечного кредитования Воронежской области» создаются условия для стимулирования конкуренции на финансовом рынке и улучшения доступа граждан к долгосрочным финансовым ресурсам посредством предоставления ипотечных займов по стандартам АО «ДОМ.РФ».</w:t>
      </w:r>
    </w:p>
    <w:p w:rsidR="007C796C" w:rsidRPr="008147D8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6C" w:rsidRPr="008147D8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>Мероприятие 1.5.3</w:t>
      </w:r>
      <w:r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Pr="008147D8">
        <w:rPr>
          <w:rFonts w:ascii="Times New Roman" w:hAnsi="Times New Roman" w:cs="Times New Roman"/>
          <w:i/>
          <w:sz w:val="24"/>
          <w:szCs w:val="24"/>
        </w:rPr>
        <w:t>Государственная (областная) поддержка организации специальных условий ипотечного кредитования</w:t>
      </w:r>
      <w:r w:rsidRPr="008147D8">
        <w:rPr>
          <w:rFonts w:ascii="Times New Roman" w:hAnsi="Times New Roman" w:cs="Times New Roman"/>
          <w:sz w:val="24"/>
          <w:szCs w:val="24"/>
        </w:rPr>
        <w:t>» не имеет финансирования.</w:t>
      </w:r>
    </w:p>
    <w:p w:rsidR="007C796C" w:rsidRPr="008147D8" w:rsidRDefault="007C796C" w:rsidP="007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За отчетный период АО «Агентство жилищного ипотечного кредитования Воронежской области» выданы 69 ипотечных займов на сумму 236 млн руб.</w:t>
      </w:r>
    </w:p>
    <w:p w:rsidR="007C796C" w:rsidRPr="008147D8" w:rsidRDefault="007C796C" w:rsidP="007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Показатель по объему привлеченных средств составляет 309,5 млн руб. (средства АО «ДОМ. РФ» и населения).</w:t>
      </w:r>
    </w:p>
    <w:p w:rsidR="007C796C" w:rsidRPr="008147D8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6C" w:rsidRPr="008147D8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>Мероприятие 1.5.4</w:t>
      </w:r>
      <w:r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Pr="008147D8">
        <w:rPr>
          <w:rFonts w:ascii="Times New Roman" w:hAnsi="Times New Roman" w:cs="Times New Roman"/>
          <w:i/>
          <w:sz w:val="24"/>
          <w:szCs w:val="24"/>
        </w:rPr>
        <w:t>Привлечение дополнительных средств в систему жилищного ипотечного кредитования</w:t>
      </w:r>
      <w:r w:rsidRPr="008147D8">
        <w:rPr>
          <w:rFonts w:ascii="Times New Roman" w:hAnsi="Times New Roman" w:cs="Times New Roman"/>
          <w:sz w:val="24"/>
          <w:szCs w:val="24"/>
        </w:rPr>
        <w:t>» не имеет финансирования.</w:t>
      </w:r>
    </w:p>
    <w:p w:rsidR="007C796C" w:rsidRPr="008147D8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Исполнитель мероприятий - департамент строительной политики Воронежской области.</w:t>
      </w:r>
    </w:p>
    <w:p w:rsidR="007C796C" w:rsidRPr="008147D8" w:rsidRDefault="007C796C" w:rsidP="007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мероприятия направлена на повышение информированности населения о государственных мероприятиях в сфере ипотечного кредитования. В рамках мероприятия проводится необходимая консультативная помощь отдельным категориям граждан. За первые 5 месяцев 2023 года на жилищно-ипотечное кредитование привлечено 29,66 млрд. руб. средств банков. С помощью банковских ипотечных кредитов за этот период жилищные условия улучшили 9,3 тыс. семей, по оценке ими приобретено порядка 503 тыс. кв. метров общей площади жилья.</w:t>
      </w:r>
    </w:p>
    <w:p w:rsidR="005F4B1F" w:rsidRPr="008147D8" w:rsidRDefault="005F4B1F" w:rsidP="00302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CCE" w:rsidRPr="008147D8" w:rsidRDefault="00245CCE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Исполнитель мероприяти</w:t>
      </w:r>
      <w:r w:rsidR="003813F6" w:rsidRPr="008147D8">
        <w:rPr>
          <w:rFonts w:ascii="Times New Roman" w:hAnsi="Times New Roman" w:cs="Times New Roman"/>
          <w:sz w:val="24"/>
          <w:szCs w:val="24"/>
        </w:rPr>
        <w:t>й</w:t>
      </w:r>
      <w:r w:rsidRPr="008147D8">
        <w:rPr>
          <w:rFonts w:ascii="Times New Roman" w:hAnsi="Times New Roman" w:cs="Times New Roman"/>
          <w:sz w:val="24"/>
          <w:szCs w:val="24"/>
        </w:rPr>
        <w:t xml:space="preserve"> - департамент экономического развития Воронежской области</w:t>
      </w:r>
      <w:r w:rsidR="007C796C" w:rsidRPr="008147D8">
        <w:rPr>
          <w:rFonts w:ascii="Times New Roman" w:hAnsi="Times New Roman" w:cs="Times New Roman"/>
          <w:sz w:val="24"/>
          <w:szCs w:val="24"/>
        </w:rPr>
        <w:t>, департамент строительной политики Воронежской области</w:t>
      </w:r>
      <w:r w:rsidRPr="008147D8">
        <w:rPr>
          <w:rFonts w:ascii="Times New Roman" w:hAnsi="Times New Roman" w:cs="Times New Roman"/>
          <w:sz w:val="24"/>
          <w:szCs w:val="24"/>
        </w:rPr>
        <w:t>.</w:t>
      </w:r>
    </w:p>
    <w:p w:rsidR="00F605C5" w:rsidRPr="008147D8" w:rsidRDefault="00F605C5" w:rsidP="009D75C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1AC6" w:rsidRPr="008147D8" w:rsidRDefault="009D75C9" w:rsidP="009D7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 xml:space="preserve">На реализацию </w:t>
      </w:r>
      <w:r w:rsidR="003813F6" w:rsidRPr="008147D8">
        <w:rPr>
          <w:rFonts w:ascii="Times New Roman" w:hAnsi="Times New Roman" w:cs="Times New Roman"/>
          <w:sz w:val="24"/>
          <w:szCs w:val="24"/>
          <w:u w:val="single"/>
        </w:rPr>
        <w:t>комплекса процессных мероприятий 1.6</w:t>
      </w:r>
      <w:r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="003813F6" w:rsidRPr="008147D8">
        <w:rPr>
          <w:rFonts w:ascii="Times New Roman" w:hAnsi="Times New Roman" w:cs="Times New Roman"/>
          <w:sz w:val="24"/>
          <w:szCs w:val="24"/>
        </w:rPr>
        <w:t>Обеспечение жильем отдельных категорий граждан, установленных федеральным законодательством</w:t>
      </w:r>
      <w:r w:rsidRPr="008147D8">
        <w:rPr>
          <w:rFonts w:ascii="Times New Roman" w:hAnsi="Times New Roman" w:cs="Times New Roman"/>
          <w:sz w:val="24"/>
          <w:szCs w:val="24"/>
        </w:rPr>
        <w:t xml:space="preserve">» </w:t>
      </w:r>
      <w:r w:rsidR="002B1AC6" w:rsidRPr="008147D8">
        <w:rPr>
          <w:rFonts w:ascii="Times New Roman" w:hAnsi="Times New Roman" w:cs="Times New Roman"/>
          <w:sz w:val="24"/>
          <w:szCs w:val="24"/>
        </w:rPr>
        <w:t>в 202</w:t>
      </w:r>
      <w:r w:rsidR="003813F6" w:rsidRPr="008147D8">
        <w:rPr>
          <w:rFonts w:ascii="Times New Roman" w:hAnsi="Times New Roman" w:cs="Times New Roman"/>
          <w:sz w:val="24"/>
          <w:szCs w:val="24"/>
        </w:rPr>
        <w:t>3</w:t>
      </w:r>
      <w:r w:rsidR="00440133" w:rsidRPr="008147D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147D8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3813F6" w:rsidRPr="008147D8">
        <w:rPr>
          <w:rFonts w:ascii="Times New Roman" w:hAnsi="Times New Roman" w:cs="Times New Roman"/>
          <w:sz w:val="24"/>
          <w:szCs w:val="24"/>
        </w:rPr>
        <w:t>109 479,2</w:t>
      </w:r>
      <w:r w:rsidR="00440133" w:rsidRPr="008147D8">
        <w:rPr>
          <w:rFonts w:ascii="Times New Roman" w:hAnsi="Times New Roman" w:cs="Times New Roman"/>
          <w:sz w:val="24"/>
          <w:szCs w:val="24"/>
        </w:rPr>
        <w:t xml:space="preserve"> тыс.</w:t>
      </w:r>
      <w:r w:rsidR="002B1AC6" w:rsidRPr="008147D8">
        <w:rPr>
          <w:rFonts w:ascii="Times New Roman" w:hAnsi="Times New Roman" w:cs="Times New Roman"/>
          <w:sz w:val="24"/>
          <w:szCs w:val="24"/>
        </w:rPr>
        <w:t xml:space="preserve"> руб.</w:t>
      </w:r>
      <w:r w:rsidR="00440133" w:rsidRPr="008147D8">
        <w:rPr>
          <w:rFonts w:ascii="Times New Roman" w:hAnsi="Times New Roman" w:cs="Times New Roman"/>
          <w:sz w:val="24"/>
          <w:szCs w:val="24"/>
        </w:rPr>
        <w:t xml:space="preserve"> из федерального бюджета</w:t>
      </w:r>
      <w:r w:rsidR="002B1AC6" w:rsidRPr="008147D8">
        <w:rPr>
          <w:rFonts w:ascii="Times New Roman" w:hAnsi="Times New Roman" w:cs="Times New Roman"/>
          <w:sz w:val="24"/>
          <w:szCs w:val="24"/>
        </w:rPr>
        <w:t>.</w:t>
      </w:r>
      <w:r w:rsidR="00440133" w:rsidRPr="0081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F6" w:rsidRPr="008147D8" w:rsidRDefault="003813F6" w:rsidP="00381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Комплекс процессных мероприятий включает 3 мероприятия.</w:t>
      </w:r>
    </w:p>
    <w:p w:rsidR="003813F6" w:rsidRPr="008147D8" w:rsidRDefault="003813F6" w:rsidP="00381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A7" w:rsidRPr="008147D8" w:rsidRDefault="00A07991" w:rsidP="00A0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8147D8">
        <w:rPr>
          <w:rFonts w:ascii="Times New Roman" w:hAnsi="Times New Roman" w:cs="Times New Roman"/>
          <w:sz w:val="24"/>
          <w:szCs w:val="24"/>
          <w:u w:val="single"/>
        </w:rPr>
        <w:t>мероприятия 1.</w:t>
      </w:r>
      <w:r w:rsidR="003813F6" w:rsidRPr="008147D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147D8">
        <w:rPr>
          <w:rFonts w:ascii="Times New Roman" w:hAnsi="Times New Roman" w:cs="Times New Roman"/>
          <w:sz w:val="24"/>
          <w:szCs w:val="24"/>
          <w:u w:val="single"/>
        </w:rPr>
        <w:t>.1</w:t>
      </w:r>
      <w:r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hAnsi="Times New Roman" w:cs="Times New Roman"/>
          <w:i/>
          <w:sz w:val="24"/>
          <w:szCs w:val="24"/>
        </w:rPr>
        <w:t>«Обеспечение жильем отдельных категорий граждан, установленных Федеральным законом от 12.01.1995 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1941 - 1945 годов»</w:t>
      </w:r>
      <w:r w:rsidRPr="008147D8">
        <w:rPr>
          <w:rFonts w:ascii="Times New Roman" w:hAnsi="Times New Roman" w:cs="Times New Roman"/>
          <w:sz w:val="24"/>
          <w:szCs w:val="24"/>
        </w:rPr>
        <w:t xml:space="preserve"> из федерального бюджета предусмотрено финансирование в сумме </w:t>
      </w:r>
      <w:r w:rsidR="003813F6" w:rsidRPr="008147D8">
        <w:rPr>
          <w:rFonts w:ascii="Times New Roman" w:hAnsi="Times New Roman" w:cs="Times New Roman"/>
          <w:sz w:val="24"/>
          <w:szCs w:val="24"/>
        </w:rPr>
        <w:t>24 171,1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EA3B98" w:rsidRPr="008147D8" w:rsidRDefault="00E816A7" w:rsidP="00A0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Кассовое исполнение в отчетном периоде составило 5 811,3 тыс. рублей.</w:t>
      </w:r>
      <w:r w:rsidR="00A07991" w:rsidRPr="008147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3B98" w:rsidRPr="008147D8" w:rsidRDefault="005E500D" w:rsidP="00EA3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В</w:t>
      </w:r>
      <w:r w:rsidR="003813F6" w:rsidRPr="008147D8">
        <w:rPr>
          <w:rFonts w:ascii="Times New Roman" w:hAnsi="Times New Roman" w:cs="Times New Roman"/>
          <w:sz w:val="24"/>
          <w:szCs w:val="24"/>
        </w:rPr>
        <w:t xml:space="preserve"> текущем </w:t>
      </w:r>
      <w:r w:rsidR="00E816A7" w:rsidRPr="008147D8">
        <w:rPr>
          <w:rFonts w:ascii="Times New Roman" w:hAnsi="Times New Roman" w:cs="Times New Roman"/>
          <w:sz w:val="24"/>
          <w:szCs w:val="24"/>
        </w:rPr>
        <w:t>периоде</w:t>
      </w:r>
      <w:r w:rsidR="003813F6" w:rsidRPr="008147D8">
        <w:rPr>
          <w:rFonts w:ascii="Times New Roman" w:hAnsi="Times New Roman" w:cs="Times New Roman"/>
          <w:sz w:val="24"/>
          <w:szCs w:val="24"/>
        </w:rPr>
        <w:t xml:space="preserve"> безвозмездные субсидии на приобретение жилых помещений предоставлены </w:t>
      </w:r>
      <w:r w:rsidR="00E816A7" w:rsidRPr="008147D8">
        <w:rPr>
          <w:rFonts w:ascii="Times New Roman" w:hAnsi="Times New Roman" w:cs="Times New Roman"/>
          <w:sz w:val="24"/>
          <w:szCs w:val="24"/>
        </w:rPr>
        <w:t>2</w:t>
      </w:r>
      <w:r w:rsidR="003813F6" w:rsidRPr="008147D8">
        <w:rPr>
          <w:rFonts w:ascii="Times New Roman" w:hAnsi="Times New Roman" w:cs="Times New Roman"/>
          <w:sz w:val="24"/>
          <w:szCs w:val="24"/>
        </w:rPr>
        <w:t xml:space="preserve"> членам семей погибших (умерших) инвалидов и участников войны.</w:t>
      </w:r>
    </w:p>
    <w:p w:rsidR="00EA3B98" w:rsidRPr="008147D8" w:rsidRDefault="00EA3B98" w:rsidP="00A0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2EF9" w:rsidRPr="008147D8" w:rsidRDefault="00A07991" w:rsidP="00D13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8147D8">
        <w:rPr>
          <w:rFonts w:ascii="Times New Roman" w:hAnsi="Times New Roman" w:cs="Times New Roman"/>
          <w:sz w:val="24"/>
          <w:szCs w:val="24"/>
          <w:u w:val="single"/>
        </w:rPr>
        <w:t>мероприятия 1.</w:t>
      </w:r>
      <w:r w:rsidR="00265DFD" w:rsidRPr="008147D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147D8">
        <w:rPr>
          <w:rFonts w:ascii="Times New Roman" w:hAnsi="Times New Roman" w:cs="Times New Roman"/>
          <w:sz w:val="24"/>
          <w:szCs w:val="24"/>
          <w:u w:val="single"/>
        </w:rPr>
        <w:t>.2</w:t>
      </w:r>
      <w:r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hAnsi="Times New Roman" w:cs="Times New Roman"/>
          <w:i/>
          <w:sz w:val="24"/>
          <w:szCs w:val="24"/>
        </w:rPr>
        <w:t xml:space="preserve">«Обеспечение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 </w:t>
      </w:r>
      <w:r w:rsidR="00522EF9" w:rsidRPr="008147D8">
        <w:rPr>
          <w:rFonts w:ascii="Times New Roman" w:hAnsi="Times New Roman" w:cs="Times New Roman"/>
          <w:sz w:val="24"/>
          <w:szCs w:val="24"/>
        </w:rPr>
        <w:t>из федерального бюджета выделены средства в сумме 85 308,10 тыс. руб., из них на реализацию Федерального закона от 12.01.1995 № 5-ФЗ «О ветеранах» - 22 937,60 тыс. руб., на реализацию Федерального закона от 24.11.1995 № 181-ФЗ «О социальной защите инвалидов в Российской Федерации» - 62 370,50 тыс. руб.  В пределах указанного объема финансирования планируется предоставить безвозмездные субсидии на приобретение жилых помещений 59 федеральным льготникам (из них 14 ветеранам и инвалидам боевых действий 42 инвалидам).</w:t>
      </w:r>
    </w:p>
    <w:p w:rsidR="002B1AC6" w:rsidRPr="008147D8" w:rsidRDefault="00A35989" w:rsidP="002B1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В</w:t>
      </w:r>
      <w:r w:rsidR="00E816A7" w:rsidRPr="008147D8">
        <w:rPr>
          <w:rFonts w:ascii="Times New Roman" w:hAnsi="Times New Roman" w:cs="Times New Roman"/>
          <w:sz w:val="24"/>
          <w:szCs w:val="24"/>
        </w:rPr>
        <w:t>о</w:t>
      </w:r>
      <w:r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E816A7" w:rsidRPr="008147D8">
        <w:rPr>
          <w:rFonts w:ascii="Times New Roman" w:hAnsi="Times New Roman" w:cs="Times New Roman"/>
          <w:sz w:val="24"/>
          <w:szCs w:val="24"/>
        </w:rPr>
        <w:t>2</w:t>
      </w:r>
      <w:r w:rsidRPr="008147D8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522EF9" w:rsidRPr="008147D8">
        <w:rPr>
          <w:rFonts w:ascii="Times New Roman" w:hAnsi="Times New Roman" w:cs="Times New Roman"/>
          <w:sz w:val="24"/>
          <w:szCs w:val="24"/>
        </w:rPr>
        <w:t>3</w:t>
      </w:r>
      <w:r w:rsidRPr="008147D8">
        <w:rPr>
          <w:rFonts w:ascii="Times New Roman" w:hAnsi="Times New Roman" w:cs="Times New Roman"/>
          <w:sz w:val="24"/>
          <w:szCs w:val="24"/>
        </w:rPr>
        <w:t xml:space="preserve"> года финансирование мероприятия не осуществлялось.</w:t>
      </w:r>
      <w:r w:rsidR="00E816A7" w:rsidRPr="008147D8">
        <w:rPr>
          <w:rFonts w:ascii="Times New Roman" w:hAnsi="Times New Roman" w:cs="Times New Roman"/>
          <w:sz w:val="24"/>
          <w:szCs w:val="24"/>
        </w:rPr>
        <w:t xml:space="preserve"> Освоение предусмотренного финансирование планируется с 3 квартала 2023 года.</w:t>
      </w:r>
    </w:p>
    <w:p w:rsidR="00522EF9" w:rsidRPr="008147D8" w:rsidRDefault="00522EF9" w:rsidP="002B1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2EF9" w:rsidRPr="008147D8" w:rsidRDefault="00522EF9" w:rsidP="002B1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>Мероприятие 1.6.3</w:t>
      </w:r>
      <w:r w:rsidRPr="008147D8">
        <w:rPr>
          <w:rFonts w:ascii="Times New Roman" w:hAnsi="Times New Roman" w:cs="Times New Roman"/>
          <w:sz w:val="24"/>
          <w:szCs w:val="24"/>
        </w:rPr>
        <w:t xml:space="preserve"> «Обеспечение жильем граждан, уволенных с военной службы (службы), и приравненных к ним лиц» не имеет финансирования.</w:t>
      </w:r>
    </w:p>
    <w:p w:rsidR="00265DFD" w:rsidRPr="008147D8" w:rsidRDefault="00265DFD" w:rsidP="002B1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CCE" w:rsidRPr="008147D8" w:rsidRDefault="00A07991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>На реализацию</w:t>
      </w:r>
      <w:r w:rsidR="00245CCE" w:rsidRPr="00814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2EF9" w:rsidRPr="008147D8">
        <w:rPr>
          <w:rFonts w:ascii="Times New Roman" w:hAnsi="Times New Roman" w:cs="Times New Roman"/>
          <w:sz w:val="24"/>
          <w:szCs w:val="24"/>
          <w:u w:val="single"/>
        </w:rPr>
        <w:t>комплекса процессных мероприятий</w:t>
      </w:r>
      <w:r w:rsidR="00245CCE" w:rsidRPr="008147D8">
        <w:rPr>
          <w:rFonts w:ascii="Times New Roman" w:hAnsi="Times New Roman" w:cs="Times New Roman"/>
          <w:sz w:val="24"/>
          <w:szCs w:val="24"/>
          <w:u w:val="single"/>
        </w:rPr>
        <w:t xml:space="preserve"> 1.</w:t>
      </w:r>
      <w:r w:rsidR="00522EF9" w:rsidRPr="008147D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45CCE"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="00245CCE" w:rsidRPr="008147D8">
        <w:rPr>
          <w:rFonts w:ascii="Times New Roman" w:eastAsiaTheme="minorEastAsia" w:hAnsi="Times New Roman" w:cs="Times New Roman"/>
          <w:sz w:val="24"/>
          <w:szCs w:val="24"/>
        </w:rPr>
        <w:t xml:space="preserve">Формирование рынка доступного арендного </w:t>
      </w:r>
      <w:r w:rsidR="003D12C3" w:rsidRPr="008147D8">
        <w:rPr>
          <w:rFonts w:ascii="Times New Roman" w:eastAsiaTheme="minorEastAsia" w:hAnsi="Times New Roman" w:cs="Times New Roman"/>
          <w:sz w:val="24"/>
          <w:szCs w:val="24"/>
        </w:rPr>
        <w:t>жилья</w:t>
      </w:r>
      <w:r w:rsidR="003D12C3" w:rsidRPr="008147D8">
        <w:rPr>
          <w:rFonts w:ascii="Times New Roman" w:hAnsi="Times New Roman" w:cs="Times New Roman"/>
          <w:sz w:val="24"/>
          <w:szCs w:val="24"/>
        </w:rPr>
        <w:t xml:space="preserve">» </w:t>
      </w:r>
      <w:r w:rsidRPr="008147D8">
        <w:rPr>
          <w:rFonts w:ascii="Times New Roman" w:hAnsi="Times New Roman" w:cs="Times New Roman"/>
          <w:sz w:val="24"/>
          <w:szCs w:val="24"/>
        </w:rPr>
        <w:t>в 202</w:t>
      </w:r>
      <w:r w:rsidR="00522EF9" w:rsidRPr="008147D8">
        <w:rPr>
          <w:rFonts w:ascii="Times New Roman" w:hAnsi="Times New Roman" w:cs="Times New Roman"/>
          <w:sz w:val="24"/>
          <w:szCs w:val="24"/>
        </w:rPr>
        <w:t>3</w:t>
      </w:r>
      <w:r w:rsidRPr="008147D8">
        <w:rPr>
          <w:rFonts w:ascii="Times New Roman" w:hAnsi="Times New Roman" w:cs="Times New Roman"/>
          <w:sz w:val="24"/>
          <w:szCs w:val="24"/>
        </w:rPr>
        <w:t xml:space="preserve"> году Законом и бюджетной росписью предусмотрено </w:t>
      </w:r>
      <w:r w:rsidR="00A55527" w:rsidRPr="008147D8">
        <w:rPr>
          <w:rFonts w:ascii="Times New Roman" w:hAnsi="Times New Roman" w:cs="Times New Roman"/>
          <w:sz w:val="24"/>
          <w:szCs w:val="24"/>
        </w:rPr>
        <w:t>8</w:t>
      </w:r>
      <w:r w:rsidR="00522EF9" w:rsidRPr="008147D8">
        <w:rPr>
          <w:rFonts w:ascii="Times New Roman" w:hAnsi="Times New Roman" w:cs="Times New Roman"/>
          <w:sz w:val="24"/>
          <w:szCs w:val="24"/>
        </w:rPr>
        <w:t> 601,1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5CCE" w:rsidRPr="008147D8">
        <w:rPr>
          <w:rFonts w:ascii="Times New Roman" w:hAnsi="Times New Roman" w:cs="Times New Roman"/>
          <w:sz w:val="24"/>
          <w:szCs w:val="24"/>
        </w:rPr>
        <w:t>.</w:t>
      </w:r>
    </w:p>
    <w:p w:rsidR="007C796C" w:rsidRPr="008147D8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Кассовое исполнение 2 188,80 тыс. рублей (кассовый план 4 400,00 тыс. рублей). Неполное освоение обусловлено необходимостью принятия нормативной документации по контролю за расчетом размера субсидии. Разница между кассовым планом и исполнением обусловлена допущениями в большую сторону при формировании плана. При формировании плана за основу расчета брались квартиры с максимальной площадью и величиной ставок аренды, поскольку на момент расчета точные параметры квартир и их соотношение по величине ставки не были известны. </w:t>
      </w:r>
    </w:p>
    <w:p w:rsidR="007C796C" w:rsidRPr="008147D8" w:rsidRDefault="007C796C" w:rsidP="007C79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7D8">
        <w:rPr>
          <w:rFonts w:ascii="Times New Roman" w:hAnsi="Times New Roman" w:cs="Times New Roman"/>
          <w:sz w:val="24"/>
          <w:szCs w:val="24"/>
          <w:lang w:eastAsia="ar-SA"/>
        </w:rPr>
        <w:t xml:space="preserve">В процессе реализации комплекса процессных мероприятий 41 квартира в арендном доме используется для сдачи в долгосрочную аренду семьям работников </w:t>
      </w:r>
      <w:r w:rsidRPr="008147D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учреждений здравоохранения, культуры, образования, физической культуры и спорта Воронежской области по льготным арендным ставкам в размере 20% от уровня рыночной ставки аренды жилья.</w:t>
      </w:r>
    </w:p>
    <w:p w:rsidR="007C796C" w:rsidRPr="008147D8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6C" w:rsidRPr="008147D8" w:rsidRDefault="007C796C" w:rsidP="007C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Исполнитель мероприятия - департамент экономического развития Воронежской области, АО «АЖИК Воронежской области».</w:t>
      </w:r>
    </w:p>
    <w:p w:rsidR="00A07991" w:rsidRPr="008147D8" w:rsidRDefault="00A07991" w:rsidP="00A0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991" w:rsidRPr="008147D8" w:rsidRDefault="00A07991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423" w:rsidRPr="008147D8" w:rsidRDefault="00186775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18584898"/>
      <w:r w:rsidRPr="008147D8">
        <w:rPr>
          <w:rFonts w:ascii="Times New Roman" w:hAnsi="Times New Roman" w:cs="Times New Roman"/>
          <w:sz w:val="24"/>
          <w:szCs w:val="24"/>
          <w:u w:val="single"/>
        </w:rPr>
        <w:t>На реализацию комплекса процессных мероприятий 1.8</w:t>
      </w:r>
      <w:r w:rsidR="00064423"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="00A07991" w:rsidRPr="008147D8">
        <w:rPr>
          <w:rFonts w:ascii="Times New Roman" w:hAnsi="Times New Roman" w:cs="Times New Roman"/>
          <w:sz w:val="24"/>
          <w:szCs w:val="24"/>
        </w:rPr>
        <w:t>Мониторинг хода строительства объектов социальной, инженерной и транспортной инфраструктуры на территории Воронежской области</w:t>
      </w:r>
      <w:r w:rsidR="00064423" w:rsidRPr="008147D8">
        <w:rPr>
          <w:rFonts w:ascii="Times New Roman" w:hAnsi="Times New Roman" w:cs="Times New Roman"/>
          <w:sz w:val="24"/>
          <w:szCs w:val="24"/>
        </w:rPr>
        <w:t>» Законом и бюджетной росписью в 202</w:t>
      </w:r>
      <w:r w:rsidRPr="008147D8">
        <w:rPr>
          <w:rFonts w:ascii="Times New Roman" w:hAnsi="Times New Roman" w:cs="Times New Roman"/>
          <w:sz w:val="24"/>
          <w:szCs w:val="24"/>
        </w:rPr>
        <w:t>3</w:t>
      </w:r>
      <w:r w:rsidR="00064423" w:rsidRPr="008147D8">
        <w:rPr>
          <w:rFonts w:ascii="Times New Roman" w:hAnsi="Times New Roman" w:cs="Times New Roman"/>
          <w:sz w:val="24"/>
          <w:szCs w:val="24"/>
        </w:rPr>
        <w:t xml:space="preserve"> году</w:t>
      </w:r>
      <w:r w:rsidR="00223FD1" w:rsidRPr="008147D8">
        <w:rPr>
          <w:rFonts w:ascii="Times New Roman" w:hAnsi="Times New Roman" w:cs="Times New Roman"/>
          <w:sz w:val="24"/>
          <w:szCs w:val="24"/>
        </w:rPr>
        <w:t xml:space="preserve"> предусмотрено 1 600,0 тыс. рублей.</w:t>
      </w:r>
    </w:p>
    <w:p w:rsidR="00A07991" w:rsidRPr="008147D8" w:rsidRDefault="00A07991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В рамках реализации мероприятия планируется создание и внедрение информационно-аналитической системы с целью мониторинга хода строительства объектов социальной, инженерной и транспортной инфраструктуры на территории Воронежской области.</w:t>
      </w:r>
    </w:p>
    <w:p w:rsidR="00150D93" w:rsidRPr="008147D8" w:rsidRDefault="00150D93" w:rsidP="0015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Во 2 квартале 2023 года финансирование мероприятия не осуществлялось. Ведется подготовительная работа по </w:t>
      </w:r>
      <w:r w:rsidRPr="008147D8">
        <w:rPr>
          <w:rFonts w:ascii="Times New Roman" w:hAnsi="Times New Roman" w:cs="Times New Roman"/>
          <w:sz w:val="24"/>
          <w:szCs w:val="24"/>
        </w:rPr>
        <w:t>разработке информационной системы мониторинга областной адресной инвестиционной программы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775" w:rsidRPr="008147D8" w:rsidRDefault="00186775" w:rsidP="0006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423" w:rsidRPr="008147D8" w:rsidRDefault="00064423" w:rsidP="0006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– департамент строительной политики Воронежской области.</w:t>
      </w:r>
    </w:p>
    <w:p w:rsidR="00B42B61" w:rsidRPr="008147D8" w:rsidRDefault="00B42B61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B82" w:rsidRPr="008147D8" w:rsidRDefault="00186775" w:rsidP="00B05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>На реализацию комплекса процессных мероприятий 1.9</w:t>
      </w:r>
      <w:r w:rsidR="00B05B82"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Pr="008147D8">
        <w:rPr>
          <w:rFonts w:ascii="Times New Roman" w:hAnsi="Times New Roman" w:cs="Times New Roman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B05B82" w:rsidRPr="008147D8">
        <w:rPr>
          <w:rFonts w:ascii="Times New Roman" w:hAnsi="Times New Roman" w:cs="Times New Roman"/>
          <w:sz w:val="24"/>
          <w:szCs w:val="24"/>
        </w:rPr>
        <w:t xml:space="preserve">» Законом и бюджетной росписью предусмотрено </w:t>
      </w:r>
      <w:r w:rsidRPr="008147D8">
        <w:rPr>
          <w:rFonts w:ascii="Times New Roman" w:hAnsi="Times New Roman" w:cs="Times New Roman"/>
          <w:sz w:val="24"/>
          <w:szCs w:val="24"/>
        </w:rPr>
        <w:t>1 287 524,0</w:t>
      </w:r>
      <w:r w:rsidR="00B05B82" w:rsidRPr="008147D8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8147D8">
        <w:rPr>
          <w:rFonts w:ascii="Times New Roman" w:hAnsi="Times New Roman" w:cs="Times New Roman"/>
          <w:sz w:val="24"/>
          <w:szCs w:val="24"/>
        </w:rPr>
        <w:t>132 262,9</w:t>
      </w:r>
      <w:r w:rsidR="00B05B82" w:rsidRPr="008147D8">
        <w:rPr>
          <w:rFonts w:ascii="Times New Roman" w:hAnsi="Times New Roman" w:cs="Times New Roman"/>
          <w:sz w:val="24"/>
          <w:szCs w:val="24"/>
        </w:rPr>
        <w:t xml:space="preserve"> тыс. рублей средства федерального бюджета, </w:t>
      </w:r>
      <w:r w:rsidRPr="008147D8">
        <w:rPr>
          <w:rFonts w:ascii="Times New Roman" w:hAnsi="Times New Roman" w:cs="Times New Roman"/>
          <w:sz w:val="24"/>
          <w:szCs w:val="24"/>
        </w:rPr>
        <w:t>1 155 261,1</w:t>
      </w:r>
      <w:r w:rsidR="00B05B82" w:rsidRPr="008147D8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B05B82" w:rsidRPr="008147D8" w:rsidRDefault="00B05B82" w:rsidP="00B05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796AC0" w:rsidRPr="008147D8">
        <w:rPr>
          <w:rFonts w:ascii="Times New Roman" w:hAnsi="Times New Roman" w:cs="Times New Roman"/>
          <w:sz w:val="24"/>
          <w:szCs w:val="24"/>
        </w:rPr>
        <w:t>1 157 524,0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186775" w:rsidRPr="008147D8">
        <w:rPr>
          <w:rFonts w:ascii="Times New Roman" w:hAnsi="Times New Roman" w:cs="Times New Roman"/>
          <w:sz w:val="24"/>
          <w:szCs w:val="24"/>
        </w:rPr>
        <w:t>132 262,9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 средства федерального бюджета, </w:t>
      </w:r>
      <w:r w:rsidR="00796AC0" w:rsidRPr="008147D8">
        <w:rPr>
          <w:rFonts w:ascii="Times New Roman" w:hAnsi="Times New Roman" w:cs="Times New Roman"/>
          <w:sz w:val="24"/>
          <w:szCs w:val="24"/>
        </w:rPr>
        <w:t>1 025 261,0</w:t>
      </w:r>
      <w:r w:rsidR="00AF5A04" w:rsidRPr="008147D8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186775" w:rsidRPr="008147D8" w:rsidRDefault="00186775" w:rsidP="00186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Кассовое исполнение в текущем периоде составило </w:t>
      </w:r>
      <w:r w:rsidR="00796AC0" w:rsidRPr="008147D8">
        <w:rPr>
          <w:rFonts w:ascii="Times New Roman" w:hAnsi="Times New Roman" w:cs="Times New Roman"/>
          <w:sz w:val="24"/>
          <w:szCs w:val="24"/>
        </w:rPr>
        <w:t>1 068 861,53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рублей, в том числе 132 262,9 тыс. рублей средства федерального бюджета, </w:t>
      </w:r>
      <w:r w:rsidR="00796AC0" w:rsidRPr="008147D8">
        <w:rPr>
          <w:rFonts w:ascii="Times New Roman" w:hAnsi="Times New Roman" w:cs="Times New Roman"/>
          <w:sz w:val="24"/>
          <w:szCs w:val="24"/>
        </w:rPr>
        <w:t>936 598,63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186775" w:rsidRPr="008147D8" w:rsidRDefault="00186775" w:rsidP="0018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Комплекс процессных мероприятий включает 2 мероприятия.</w:t>
      </w:r>
    </w:p>
    <w:p w:rsidR="00D13889" w:rsidRPr="008147D8" w:rsidRDefault="00D13889" w:rsidP="0018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889" w:rsidRPr="008147D8" w:rsidRDefault="00D13889" w:rsidP="00D13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8147D8">
        <w:rPr>
          <w:rFonts w:ascii="Times New Roman" w:hAnsi="Times New Roman" w:cs="Times New Roman"/>
          <w:sz w:val="24"/>
          <w:szCs w:val="24"/>
          <w:u w:val="single"/>
        </w:rPr>
        <w:t>мероприятия 1.9.1</w:t>
      </w:r>
      <w:r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hAnsi="Times New Roman" w:cs="Times New Roman"/>
          <w:i/>
          <w:sz w:val="24"/>
          <w:szCs w:val="24"/>
        </w:rPr>
        <w:t xml:space="preserve">«Предоставление жилых помещений детям-сиротам, детям, оставшимся без попечения родителей, и лицам из их числа» </w:t>
      </w:r>
      <w:r w:rsidRPr="008147D8">
        <w:rPr>
          <w:rFonts w:ascii="Times New Roman" w:hAnsi="Times New Roman" w:cs="Times New Roman"/>
          <w:sz w:val="24"/>
          <w:szCs w:val="24"/>
        </w:rPr>
        <w:t>Законом и бюджетной росписью предусмотрено 1</w:t>
      </w:r>
      <w:r w:rsidR="008212D6" w:rsidRPr="008147D8">
        <w:rPr>
          <w:rFonts w:ascii="Times New Roman" w:hAnsi="Times New Roman" w:cs="Times New Roman"/>
          <w:sz w:val="24"/>
          <w:szCs w:val="24"/>
        </w:rPr>
        <w:t> 137 524</w:t>
      </w:r>
      <w:r w:rsidRPr="008147D8">
        <w:rPr>
          <w:rFonts w:ascii="Times New Roman" w:hAnsi="Times New Roman" w:cs="Times New Roman"/>
          <w:sz w:val="24"/>
          <w:szCs w:val="24"/>
        </w:rPr>
        <w:t xml:space="preserve">,0 тыс. рублей, в том числе 132 262,9 тыс. рублей средства федерального бюджета, </w:t>
      </w:r>
      <w:r w:rsidR="008212D6" w:rsidRPr="008147D8">
        <w:rPr>
          <w:rFonts w:ascii="Times New Roman" w:hAnsi="Times New Roman" w:cs="Times New Roman"/>
          <w:sz w:val="24"/>
          <w:szCs w:val="24"/>
        </w:rPr>
        <w:t>1 005 261,1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D13889" w:rsidRPr="008147D8" w:rsidRDefault="00D13889" w:rsidP="00D13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796AC0" w:rsidRPr="008147D8">
        <w:rPr>
          <w:rFonts w:ascii="Times New Roman" w:hAnsi="Times New Roman" w:cs="Times New Roman"/>
          <w:sz w:val="24"/>
          <w:szCs w:val="24"/>
        </w:rPr>
        <w:t>1 137 524,0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рублей, в том числе 132 262,9 тыс. рублей средства федерального бюджета, </w:t>
      </w:r>
      <w:r w:rsidR="00796AC0" w:rsidRPr="008147D8">
        <w:rPr>
          <w:rFonts w:ascii="Times New Roman" w:hAnsi="Times New Roman" w:cs="Times New Roman"/>
          <w:sz w:val="24"/>
          <w:szCs w:val="24"/>
        </w:rPr>
        <w:t>1 005 261,1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D13889" w:rsidRPr="008147D8" w:rsidRDefault="00D13889" w:rsidP="00D13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Кассовое исполнение в текущем периоде составило </w:t>
      </w:r>
      <w:r w:rsidR="00796AC0" w:rsidRPr="008147D8">
        <w:rPr>
          <w:rFonts w:ascii="Times New Roman" w:hAnsi="Times New Roman" w:cs="Times New Roman"/>
          <w:sz w:val="24"/>
          <w:szCs w:val="24"/>
        </w:rPr>
        <w:t>1 051 318,35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рублей, в том числе 132 262,9 тыс. рублей средства федерального бюджета, </w:t>
      </w:r>
      <w:r w:rsidR="00796AC0" w:rsidRPr="008147D8">
        <w:rPr>
          <w:rFonts w:ascii="Times New Roman" w:hAnsi="Times New Roman" w:cs="Times New Roman"/>
          <w:sz w:val="24"/>
          <w:szCs w:val="24"/>
        </w:rPr>
        <w:t>919 055,45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8212D6" w:rsidRPr="008147D8" w:rsidRDefault="008212D6" w:rsidP="00821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22 декабря 2022 года заключено соглашение в ГИИС «Электронный бюджет» между Министерством строительства и жилищно-коммунального хозяйства Российской Федерации и Правительством Воронежской области о предоставлении из федерального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бюджета в 2023-2025 годах бюджету Воронежской области субсидии на предоставление жилых помещений    детям-сиротам и детям, оставшимся без попечения родителей, лицам из их числа по договорам найма специализированных жилых помещений                            (№ 069-09-2023-113).</w:t>
      </w:r>
    </w:p>
    <w:p w:rsidR="004B5F89" w:rsidRPr="008147D8" w:rsidRDefault="004B5F89" w:rsidP="004B5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По состоянию на 30.06.2023 департаментом строительной политики Воронежской области заключены государственные контракты на приобретение 133 жилых помещений (квартир) для детей-сирот и детей, оставшихся без попечения родителей, и лиц из их числа, путем участия в долевом строительстве многоквартирных домов и</w:t>
      </w:r>
      <w:r w:rsidRPr="00814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30 жилых помещений (квартир) в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новопостроенных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многоквартирных домах. </w:t>
      </w:r>
    </w:p>
    <w:p w:rsidR="005453F4" w:rsidRPr="008147D8" w:rsidRDefault="005453F4" w:rsidP="0018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F4" w:rsidRPr="008147D8" w:rsidRDefault="005453F4" w:rsidP="0054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– департамент строительной политики Воронежской области.</w:t>
      </w:r>
    </w:p>
    <w:p w:rsidR="008212D6" w:rsidRPr="008147D8" w:rsidRDefault="008212D6" w:rsidP="0018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F4" w:rsidRPr="008147D8" w:rsidRDefault="008212D6" w:rsidP="00545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8147D8">
        <w:rPr>
          <w:rFonts w:ascii="Times New Roman" w:hAnsi="Times New Roman" w:cs="Times New Roman"/>
          <w:sz w:val="24"/>
          <w:szCs w:val="24"/>
          <w:u w:val="single"/>
        </w:rPr>
        <w:t>мероприятие 1</w:t>
      </w:r>
      <w:r w:rsidR="00DF4E4A" w:rsidRPr="008147D8">
        <w:rPr>
          <w:rFonts w:ascii="Times New Roman" w:hAnsi="Times New Roman" w:cs="Times New Roman"/>
          <w:sz w:val="24"/>
          <w:szCs w:val="24"/>
          <w:u w:val="single"/>
        </w:rPr>
        <w:t>.9</w:t>
      </w:r>
      <w:r w:rsidRPr="008147D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4E4A" w:rsidRPr="008147D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="00DF4E4A" w:rsidRPr="008147D8">
        <w:rPr>
          <w:rFonts w:ascii="Times New Roman" w:eastAsia="Times New Roman" w:hAnsi="Times New Roman" w:cs="Times New Roman"/>
          <w:i/>
          <w:sz w:val="24"/>
          <w:szCs w:val="24"/>
        </w:rPr>
        <w:t>Предоставление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и достигли возраста 23 лет, дополнительной меры социальной поддержки в виде сертификата на приобретение жилого помещения в собственность</w:t>
      </w:r>
      <w:r w:rsidRPr="008147D8">
        <w:rPr>
          <w:rFonts w:ascii="Times New Roman" w:hAnsi="Times New Roman" w:cs="Times New Roman"/>
          <w:sz w:val="24"/>
          <w:szCs w:val="24"/>
        </w:rPr>
        <w:t>»</w:t>
      </w:r>
      <w:r w:rsidRPr="008147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в 2023 году Законом и бюджетной росписью предусмотрено </w:t>
      </w:r>
      <w:r w:rsidR="00727605" w:rsidRPr="008147D8">
        <w:rPr>
          <w:rFonts w:ascii="Times New Roman" w:eastAsia="Times New Roman" w:hAnsi="Times New Roman" w:cs="Times New Roman"/>
          <w:sz w:val="24"/>
          <w:szCs w:val="24"/>
        </w:rPr>
        <w:t>150 000,0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тыс. руб. из областного бюджета. </w:t>
      </w:r>
    </w:p>
    <w:p w:rsidR="00796AC0" w:rsidRPr="008147D8" w:rsidRDefault="00796AC0" w:rsidP="00796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Поквартальный кассовый план на отчетную дату составил 20 000,0 тыс. рублей средств областного бюджета.</w:t>
      </w:r>
    </w:p>
    <w:p w:rsidR="00796AC0" w:rsidRPr="008147D8" w:rsidRDefault="00796AC0" w:rsidP="00796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Кассовое исполнение в текущем периоде составило 17 543,18 тыс. рублей средств областного бюджета.</w:t>
      </w:r>
    </w:p>
    <w:p w:rsidR="004B5F89" w:rsidRPr="008147D8" w:rsidRDefault="004B5F89" w:rsidP="004B5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В течение первого полугодия велась работа по выдаче государственных жилищных сертификатов детям-сиротам. В рамках реализации мероприятий реализованы 13 сертификатов на приобретение жилого помещения в собственность.  </w:t>
      </w:r>
    </w:p>
    <w:p w:rsidR="005453F4" w:rsidRPr="008147D8" w:rsidRDefault="005453F4" w:rsidP="00545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F4" w:rsidRPr="008147D8" w:rsidRDefault="005453F4" w:rsidP="0054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– департамент строительной политики Воронежской области.</w:t>
      </w:r>
    </w:p>
    <w:p w:rsidR="00615C2E" w:rsidRPr="008147D8" w:rsidRDefault="00615C2E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8147D8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8147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«Развитие градостроительной деятельности»</w:t>
      </w:r>
      <w:bookmarkEnd w:id="2"/>
    </w:p>
    <w:p w:rsidR="00245CCE" w:rsidRPr="008147D8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2FC" w:rsidRPr="008147D8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18584900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подпрограммы – </w:t>
      </w:r>
      <w:r w:rsidR="004A2048" w:rsidRPr="008147D8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Воронежской области.</w:t>
      </w:r>
    </w:p>
    <w:p w:rsidR="003022FC" w:rsidRPr="008147D8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AD25C1" w:rsidRPr="008147D8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202</w:t>
      </w:r>
      <w:r w:rsidR="005453F4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>Законом на реализацию по</w:t>
      </w:r>
      <w:r w:rsidR="004A2048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дпрограммы, составляют </w:t>
      </w:r>
      <w:r w:rsidR="005453F4" w:rsidRPr="008147D8">
        <w:rPr>
          <w:rFonts w:ascii="Times New Roman" w:eastAsia="Times New Roman" w:hAnsi="Times New Roman" w:cs="Times New Roman"/>
          <w:bCs/>
          <w:sz w:val="24"/>
          <w:szCs w:val="24"/>
        </w:rPr>
        <w:t>34 599,3</w:t>
      </w:r>
      <w:r w:rsidR="004A2048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  </w:t>
      </w:r>
    </w:p>
    <w:p w:rsidR="003022FC" w:rsidRPr="008147D8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и объектов</w:t>
      </w:r>
      <w:r w:rsidR="00AD25C1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B82" w:rsidRPr="008147D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AD25C1" w:rsidRPr="008147D8">
        <w:rPr>
          <w:rFonts w:ascii="Times New Roman" w:eastAsia="Times New Roman" w:hAnsi="Times New Roman" w:cs="Times New Roman"/>
          <w:sz w:val="24"/>
          <w:szCs w:val="24"/>
        </w:rPr>
        <w:t>программы в 202</w:t>
      </w:r>
      <w:r w:rsidR="005453F4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составили </w:t>
      </w:r>
      <w:r w:rsidR="005453F4" w:rsidRPr="008147D8">
        <w:rPr>
          <w:rFonts w:ascii="Times New Roman" w:eastAsia="Times New Roman" w:hAnsi="Times New Roman" w:cs="Times New Roman"/>
          <w:bCs/>
          <w:sz w:val="24"/>
          <w:szCs w:val="24"/>
        </w:rPr>
        <w:t>34 599,3</w:t>
      </w:r>
      <w:r w:rsidR="00223FD1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4A2048" w:rsidRPr="008147D8" w:rsidRDefault="00B05B82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5453F4" w:rsidRPr="008147D8">
        <w:rPr>
          <w:rFonts w:ascii="Times New Roman" w:eastAsia="Times New Roman" w:hAnsi="Times New Roman" w:cs="Times New Roman"/>
          <w:sz w:val="24"/>
          <w:szCs w:val="24"/>
        </w:rPr>
        <w:t>34 599,3</w:t>
      </w:r>
      <w:r w:rsidR="00CB52F9" w:rsidRPr="008147D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кассовое исполнение – 22 005,39 тыс. рублей.</w:t>
      </w:r>
    </w:p>
    <w:p w:rsidR="005453F4" w:rsidRPr="008147D8" w:rsidRDefault="005453F4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FC" w:rsidRPr="008147D8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</w:t>
      </w:r>
      <w:r w:rsidR="005453F4" w:rsidRPr="008147D8">
        <w:rPr>
          <w:rFonts w:ascii="Times New Roman" w:eastAsia="Times New Roman" w:hAnsi="Times New Roman" w:cs="Times New Roman"/>
          <w:sz w:val="24"/>
          <w:szCs w:val="24"/>
        </w:rPr>
        <w:t>2 комплекса процессных мероприятий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2FC" w:rsidRPr="008147D8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E5DE6" w:rsidRPr="008147D8" w:rsidRDefault="008E5DE6" w:rsidP="008E5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реализацию </w:t>
      </w:r>
      <w:r w:rsidR="005453F4"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комплекса процессных </w:t>
      </w: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</w:t>
      </w:r>
      <w:r w:rsidR="005453F4"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й</w:t>
      </w: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2.1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453F4" w:rsidRPr="008147D8">
        <w:rPr>
          <w:rFonts w:ascii="Times New Roman" w:eastAsia="Times New Roman" w:hAnsi="Times New Roman" w:cs="Times New Roman"/>
          <w:sz w:val="24"/>
          <w:szCs w:val="24"/>
        </w:rPr>
        <w:t>Создание условий для планирования территориального развития Воронежской области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» Законом</w:t>
      </w:r>
      <w:r w:rsidR="00B05B82" w:rsidRPr="008147D8">
        <w:rPr>
          <w:rFonts w:ascii="Times New Roman" w:eastAsia="Times New Roman" w:hAnsi="Times New Roman" w:cs="Times New Roman"/>
          <w:sz w:val="24"/>
          <w:szCs w:val="24"/>
        </w:rPr>
        <w:t xml:space="preserve"> и бюджетной росписью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</w:t>
      </w:r>
      <w:r w:rsidR="00960B33" w:rsidRPr="008147D8">
        <w:rPr>
          <w:rFonts w:ascii="Times New Roman" w:eastAsia="Times New Roman" w:hAnsi="Times New Roman" w:cs="Times New Roman"/>
          <w:sz w:val="24"/>
          <w:szCs w:val="24"/>
        </w:rPr>
        <w:t>8 986,1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тыс. руб. из областного бюджета.</w:t>
      </w:r>
    </w:p>
    <w:p w:rsidR="00960B33" w:rsidRPr="008147D8" w:rsidRDefault="008E5DE6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B33" w:rsidRPr="008147D8">
        <w:rPr>
          <w:rFonts w:ascii="Times New Roman" w:eastAsia="Times New Roman" w:hAnsi="Times New Roman" w:cs="Times New Roman"/>
          <w:sz w:val="24"/>
          <w:szCs w:val="24"/>
        </w:rPr>
        <w:t>Комплекс процессных мероприятий включает 3 мероприятия. В 1 квартале 2023 года финансирование мероприятий из областного бюджета не осуществлялось.</w:t>
      </w:r>
    </w:p>
    <w:p w:rsidR="00960B33" w:rsidRPr="008147D8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33" w:rsidRPr="008147D8" w:rsidRDefault="00960B33" w:rsidP="00960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Мероприятие 2.1.1 </w:t>
      </w:r>
      <w:r w:rsidRPr="008147D8">
        <w:rPr>
          <w:rFonts w:ascii="Times New Roman" w:hAnsi="Times New Roman" w:cs="Times New Roman"/>
          <w:i/>
          <w:sz w:val="24"/>
          <w:szCs w:val="24"/>
        </w:rPr>
        <w:t>«Корректировка Схемы территориального планирования Воронежской области»</w:t>
      </w:r>
      <w:r w:rsidRPr="008147D8">
        <w:rPr>
          <w:rFonts w:ascii="Times New Roman" w:hAnsi="Times New Roman" w:cs="Times New Roman"/>
          <w:sz w:val="24"/>
          <w:szCs w:val="24"/>
        </w:rPr>
        <w:t xml:space="preserve"> не имеет финансирования.</w:t>
      </w:r>
      <w:r w:rsidR="00CB52F9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AD18D7" w:rsidRPr="008147D8">
        <w:rPr>
          <w:rFonts w:ascii="Times New Roman" w:hAnsi="Times New Roman" w:cs="Times New Roman"/>
          <w:sz w:val="24"/>
          <w:szCs w:val="24"/>
        </w:rPr>
        <w:t>Велась подготовительная работа по корректировке Схемы территориального планирования Воронежской области.</w:t>
      </w:r>
    </w:p>
    <w:p w:rsidR="00960B33" w:rsidRPr="008147D8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33" w:rsidRPr="008147D8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33" w:rsidRPr="008147D8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2.1.2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i/>
          <w:sz w:val="24"/>
          <w:szCs w:val="24"/>
        </w:rPr>
        <w:t>«Предоставление субсидий из областного бюджета бюджетам муниципальных образований на актуализацию документов территориального планирования и на подготовку документации по планировке территории»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Законом предусмотрены средства в сумме 8 986,1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AD18D7" w:rsidRPr="008147D8" w:rsidRDefault="00AD18D7" w:rsidP="00AD1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Заключено соглашение о представлении субсидий из областного бюджета бюджету Аннинского муниципального района Воронежской области на осуществление мероприятий по развитию градостроительной деятельности в 2023 году с администрацией Аннинского муниципального района Воронежской области. </w:t>
      </w:r>
    </w:p>
    <w:p w:rsidR="00AD18D7" w:rsidRPr="008147D8" w:rsidRDefault="00AD18D7" w:rsidP="00AD1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 итогам совещания по проблемным вопросам, связанным с исполнением перечня поручений Президента Российской Федерации от 11.08.2022 № ПР-1424, состоявшегося 04.07.2023 под председательством Заместителя Губернатора Воронежской области - первого заместителя председателя Правительства Воронежской области В.А. </w:t>
      </w:r>
      <w:proofErr w:type="spellStart"/>
      <w:r w:rsidRPr="008147D8">
        <w:rPr>
          <w:rFonts w:ascii="Times New Roman" w:eastAsia="Times New Roman" w:hAnsi="Times New Roman" w:cs="Times New Roman"/>
          <w:sz w:val="24"/>
          <w:szCs w:val="24"/>
        </w:rPr>
        <w:t>Шабалатова</w:t>
      </w:r>
      <w:proofErr w:type="spellEnd"/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, принято решение об отсутствии необходимости установления границ населенных пунктов Бобровского муниципального района в связи с чем представление субсидий из областного бюджета бюджету Бобровского муниципального района в 2023 году отсутствует. </w:t>
      </w:r>
    </w:p>
    <w:p w:rsidR="00AD18D7" w:rsidRPr="008147D8" w:rsidRDefault="00AD18D7" w:rsidP="00AD1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Городской округ город Воронеж не представил выписку из сводной бюджетной росписи местного бюджета об ассигнованиях, предусмотренных на исполнение расходного обязательства муниципального образования, софинансирование которого осуществляется из областного бюджета в соответствии с Порядком предоставления и распределения субсидий, в связи с чем заключение соглашения о представлении субсидий из областного бюджета бюджету городского округа город Воронеж не представляется возможным.</w:t>
      </w:r>
    </w:p>
    <w:p w:rsidR="00A94753" w:rsidRPr="008147D8" w:rsidRDefault="00A9475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8D7" w:rsidRPr="008147D8" w:rsidRDefault="00A94753" w:rsidP="00AD1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Мероприятие 2.1.3 </w:t>
      </w:r>
      <w:r w:rsidRPr="008147D8">
        <w:rPr>
          <w:rFonts w:ascii="Times New Roman" w:hAnsi="Times New Roman" w:cs="Times New Roman"/>
          <w:i/>
          <w:sz w:val="24"/>
          <w:szCs w:val="24"/>
        </w:rPr>
        <w:t>«Переименование населенных пунктов»</w:t>
      </w:r>
      <w:r w:rsidRPr="008147D8">
        <w:rPr>
          <w:rFonts w:ascii="Times New Roman" w:hAnsi="Times New Roman" w:cs="Times New Roman"/>
          <w:sz w:val="24"/>
          <w:szCs w:val="24"/>
        </w:rPr>
        <w:t xml:space="preserve"> не имеет финансирования.</w:t>
      </w:r>
      <w:r w:rsidR="00AD18D7" w:rsidRPr="008147D8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мероприятия в течение года планируется формирование реестра (справочника) «Административно-территориальное устройство Воронежской области» в рамках государственного задания БУ ВО «НПЦ». В течение 2 квартала 202</w:t>
      </w:r>
      <w:r w:rsidR="004F1E19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8D7"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года велась подготовительная работа к формированию реестра (справочника).           </w:t>
      </w:r>
    </w:p>
    <w:p w:rsidR="00960B33" w:rsidRPr="00F013B4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B4">
        <w:rPr>
          <w:rFonts w:ascii="Times New Roman" w:eastAsia="Times New Roman" w:hAnsi="Times New Roman" w:cs="Times New Roman"/>
          <w:sz w:val="24"/>
          <w:szCs w:val="24"/>
          <w:u w:val="single"/>
        </w:rPr>
        <w:t>На реализацию комплексного процесса мероприятий 2.2</w:t>
      </w:r>
      <w:r w:rsidRPr="00F013B4">
        <w:rPr>
          <w:rFonts w:ascii="Times New Roman" w:eastAsia="Times New Roman" w:hAnsi="Times New Roman" w:cs="Times New Roman"/>
          <w:sz w:val="24"/>
          <w:szCs w:val="24"/>
        </w:rPr>
        <w:t xml:space="preserve"> «Создание условий для повышения качества архитектурной деятельности на территории Воронежской области» в 2023 году из областного бюджета предусмотрены средства в сумме 25 613,2 тыс. рублей. </w:t>
      </w:r>
      <w:r w:rsidR="00AD18D7" w:rsidRPr="00F013B4">
        <w:rPr>
          <w:rFonts w:ascii="Times New Roman" w:eastAsia="Times New Roman" w:hAnsi="Times New Roman" w:cs="Times New Roman"/>
          <w:sz w:val="24"/>
          <w:szCs w:val="24"/>
        </w:rPr>
        <w:t>Кассовое исполнение – 22 005,39 тыс. рублей.</w:t>
      </w:r>
    </w:p>
    <w:p w:rsidR="00960B33" w:rsidRPr="00F013B4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B4">
        <w:rPr>
          <w:rFonts w:ascii="Times New Roman" w:eastAsia="Times New Roman" w:hAnsi="Times New Roman" w:cs="Times New Roman"/>
          <w:sz w:val="24"/>
          <w:szCs w:val="24"/>
        </w:rPr>
        <w:t xml:space="preserve">Комплекс процессных мероприятий включает 2 мероприятия. </w:t>
      </w:r>
    </w:p>
    <w:p w:rsidR="00AD18D7" w:rsidRPr="00F013B4" w:rsidRDefault="00AD18D7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33" w:rsidRPr="00F013B4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B4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F013B4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2.2.1</w:t>
      </w:r>
      <w:r w:rsidRPr="00F013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013B4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Организация и проведение </w:t>
      </w:r>
      <w:proofErr w:type="spellStart"/>
      <w:r w:rsidRPr="00F013B4">
        <w:rPr>
          <w:rFonts w:ascii="Times New Roman" w:eastAsia="Times New Roman" w:hAnsi="Times New Roman" w:cs="Times New Roman"/>
          <w:i/>
          <w:sz w:val="24"/>
          <w:szCs w:val="24"/>
        </w:rPr>
        <w:t>конгрессно</w:t>
      </w:r>
      <w:proofErr w:type="spellEnd"/>
      <w:r w:rsidRPr="00F013B4">
        <w:rPr>
          <w:rFonts w:ascii="Times New Roman" w:eastAsia="Times New Roman" w:hAnsi="Times New Roman" w:cs="Times New Roman"/>
          <w:i/>
          <w:sz w:val="24"/>
          <w:szCs w:val="24"/>
        </w:rPr>
        <w:t>-выставочных событий, архитектурных конкурсов и иных мероприятий в сфере архитектуры и градостроительства</w:t>
      </w:r>
      <w:r w:rsidRPr="00F013B4">
        <w:rPr>
          <w:rFonts w:ascii="Times New Roman" w:eastAsia="Times New Roman" w:hAnsi="Times New Roman" w:cs="Times New Roman"/>
          <w:sz w:val="24"/>
          <w:szCs w:val="24"/>
        </w:rPr>
        <w:t>» Законом предусмотрены средства в сумме 7 000,00 тыс. рублей.</w:t>
      </w:r>
    </w:p>
    <w:p w:rsidR="00AD18D7" w:rsidRPr="00F013B4" w:rsidRDefault="00AD18D7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82C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Кассовое исполнение – 3 595,0 тыс. рублей.</w:t>
      </w:r>
      <w:r w:rsidR="00E15FB1" w:rsidRPr="00EF482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Средства в размере 3 405,0 тыс. руб. являются экономией, в 3 квартал </w:t>
      </w:r>
      <w:r w:rsidR="00E15FB1" w:rsidRPr="00EF482C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планируется</w:t>
      </w:r>
      <w:r w:rsidR="00E15FB1" w:rsidRPr="00EF482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перераспределение средств.</w:t>
      </w:r>
      <w:bookmarkStart w:id="4" w:name="_GoBack"/>
      <w:bookmarkEnd w:id="4"/>
    </w:p>
    <w:p w:rsidR="00F013B4" w:rsidRPr="00F013B4" w:rsidRDefault="00F013B4" w:rsidP="00F013B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B4">
        <w:rPr>
          <w:rFonts w:ascii="Times New Roman" w:eastAsia="Times New Roman" w:hAnsi="Times New Roman" w:cs="Times New Roman"/>
          <w:sz w:val="24"/>
          <w:szCs w:val="24"/>
        </w:rPr>
        <w:t xml:space="preserve">02 июня 2023 года проведен архитектурный форум «Зодчество ВРН». Тема форума 2023 года – «Человеческий подход». События деловой программы были посвящены теме социальной инфраструктуры: новаторским подходам к архитектуре социальных объектов, основным принципам формирования и программирования современных социальных пространств, механизму комплексного развития территорий в контексте социальных объектов, интеграции социальной инфраструктуры в городскую экономику. Вместе с разноплановыми российскими экспертами и исследователями обсуждены методы создания, приспособления и развития социальных пространств, чтобы они становились точкой объединения граждан. В ключевых событиях деловой программы форума приняли участие 80 спикеров, а его мероприятия посетили более 3 000 человек. </w:t>
      </w:r>
    </w:p>
    <w:p w:rsidR="00960B33" w:rsidRPr="00F013B4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реализацию </w:t>
      </w:r>
      <w:r w:rsidRPr="00F013B4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2.2.2</w:t>
      </w:r>
      <w:r w:rsidRPr="00F013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013B4">
        <w:rPr>
          <w:rFonts w:ascii="Times New Roman" w:eastAsia="Times New Roman" w:hAnsi="Times New Roman" w:cs="Times New Roman"/>
          <w:i/>
          <w:sz w:val="24"/>
          <w:szCs w:val="24"/>
        </w:rPr>
        <w:t>Создание условий для совершенствования архитектурного облика населенных пунктов Воронежской области, а также формирования комфортной и привлекательной среды обитания</w:t>
      </w:r>
      <w:r w:rsidRPr="00F013B4">
        <w:rPr>
          <w:rFonts w:ascii="Times New Roman" w:eastAsia="Times New Roman" w:hAnsi="Times New Roman" w:cs="Times New Roman"/>
          <w:sz w:val="24"/>
          <w:szCs w:val="24"/>
        </w:rPr>
        <w:t>» Законом предусмотрены средства в сумме 18 613,20 тыс. рублей.</w:t>
      </w:r>
    </w:p>
    <w:p w:rsidR="00AD18D7" w:rsidRPr="00F013B4" w:rsidRDefault="00AD18D7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B4">
        <w:rPr>
          <w:rFonts w:ascii="Times New Roman" w:eastAsia="Times New Roman" w:hAnsi="Times New Roman" w:cs="Times New Roman"/>
          <w:sz w:val="24"/>
          <w:szCs w:val="24"/>
        </w:rPr>
        <w:t>Кассовое исполнение – 18 410,39 тыс. рублей.</w:t>
      </w:r>
    </w:p>
    <w:p w:rsidR="00F013B4" w:rsidRPr="00F411D3" w:rsidRDefault="00F013B4" w:rsidP="00F0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B4">
        <w:rPr>
          <w:rFonts w:ascii="Times New Roman" w:eastAsia="Times New Roman" w:hAnsi="Times New Roman" w:cs="Times New Roman"/>
          <w:sz w:val="24"/>
          <w:szCs w:val="24"/>
        </w:rPr>
        <w:t>В рамках государственного контракта от 18.10.2022</w:t>
      </w:r>
      <w:r w:rsidRPr="00F411D3">
        <w:rPr>
          <w:rFonts w:ascii="Times New Roman" w:eastAsia="Times New Roman" w:hAnsi="Times New Roman" w:cs="Times New Roman"/>
          <w:sz w:val="24"/>
          <w:szCs w:val="24"/>
        </w:rPr>
        <w:t xml:space="preserve"> № 5/22-К, заключенного с ООО «</w:t>
      </w:r>
      <w:proofErr w:type="spellStart"/>
      <w:r w:rsidRPr="00F411D3">
        <w:rPr>
          <w:rFonts w:ascii="Times New Roman" w:eastAsia="Times New Roman" w:hAnsi="Times New Roman" w:cs="Times New Roman"/>
          <w:sz w:val="24"/>
          <w:szCs w:val="24"/>
        </w:rPr>
        <w:t>Агенство</w:t>
      </w:r>
      <w:proofErr w:type="spellEnd"/>
      <w:r w:rsidRPr="00F411D3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стратегического развития «ЦЕНТР», организован и проведен открытый всероссийский конкурс на создание концепции развития историко-природного парка «</w:t>
      </w:r>
      <w:proofErr w:type="spellStart"/>
      <w:r w:rsidRPr="00F411D3">
        <w:rPr>
          <w:rFonts w:ascii="Times New Roman" w:eastAsia="Times New Roman" w:hAnsi="Times New Roman" w:cs="Times New Roman"/>
          <w:sz w:val="24"/>
          <w:szCs w:val="24"/>
        </w:rPr>
        <w:t>Костёнки</w:t>
      </w:r>
      <w:proofErr w:type="spellEnd"/>
      <w:r w:rsidRPr="00F411D3">
        <w:rPr>
          <w:rFonts w:ascii="Times New Roman" w:eastAsia="Times New Roman" w:hAnsi="Times New Roman" w:cs="Times New Roman"/>
          <w:sz w:val="24"/>
          <w:szCs w:val="24"/>
        </w:rPr>
        <w:t xml:space="preserve">-Борщево-Архангельское» в с. </w:t>
      </w:r>
      <w:proofErr w:type="spellStart"/>
      <w:r w:rsidRPr="00F411D3">
        <w:rPr>
          <w:rFonts w:ascii="Times New Roman" w:eastAsia="Times New Roman" w:hAnsi="Times New Roman" w:cs="Times New Roman"/>
          <w:sz w:val="24"/>
          <w:szCs w:val="24"/>
        </w:rPr>
        <w:t>Костёнки</w:t>
      </w:r>
      <w:proofErr w:type="spellEnd"/>
      <w:r w:rsidRPr="00F411D3">
        <w:rPr>
          <w:rFonts w:ascii="Times New Roman" w:eastAsia="Times New Roman" w:hAnsi="Times New Roman" w:cs="Times New Roman"/>
          <w:sz w:val="24"/>
          <w:szCs w:val="24"/>
        </w:rPr>
        <w:t xml:space="preserve"> Хохольского муниципального района Воронежской области. На участие в конкурсе было подано 35 заявок от 15 индивидуальных участников и 20 консорциумов. При их рассмотрении большое внимание было уделено опыту реализации проектных предложений в области работы с природными и исторически значимыми территориями. Финалистами стали три консорциума. </w:t>
      </w:r>
      <w:r w:rsidRPr="00F411D3">
        <w:rPr>
          <w:rFonts w:ascii="Times New Roman" w:eastAsia="Times New Roman" w:hAnsi="Times New Roman"/>
          <w:sz w:val="24"/>
          <w:szCs w:val="24"/>
        </w:rPr>
        <w:t xml:space="preserve">В рамках конкурсных процедур 27.04.2023 состоялось заседание жюри, в ходе которого определена концепция - победитель Конкурса, разработанная консорциумом под лидерством                                         ООО «Даль» (Москва). </w:t>
      </w:r>
    </w:p>
    <w:p w:rsidR="00F013B4" w:rsidRPr="00F411D3" w:rsidRDefault="00F013B4" w:rsidP="00F0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D3">
        <w:rPr>
          <w:rFonts w:ascii="Times New Roman" w:eastAsia="Times New Roman" w:hAnsi="Times New Roman" w:cs="Times New Roman"/>
          <w:sz w:val="24"/>
          <w:szCs w:val="24"/>
        </w:rPr>
        <w:t>Во 2 квартале 2023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D3">
        <w:rPr>
          <w:rFonts w:ascii="Times New Roman" w:eastAsia="Times New Roman" w:hAnsi="Times New Roman" w:cs="Times New Roman"/>
          <w:sz w:val="24"/>
          <w:szCs w:val="24"/>
        </w:rPr>
        <w:t xml:space="preserve">завершены работы, связанные с выполнением эскизных, проектно-изыскательских работ по объекту: «Благоустройство территории Петровской набережной (2 очередь) в г. Воронеже» </w:t>
      </w:r>
      <w:r w:rsidRPr="00F411D3">
        <w:rPr>
          <w:rFonts w:ascii="Times New Roman" w:eastAsia="Times New Roman" w:hAnsi="Times New Roman" w:cs="Times New Roman"/>
          <w:i/>
          <w:sz w:val="24"/>
          <w:szCs w:val="24"/>
        </w:rPr>
        <w:t>(государственный контракт от 06.08.2021 г. № 4/21-К)</w:t>
      </w:r>
      <w:r w:rsidRPr="00F411D3">
        <w:rPr>
          <w:rFonts w:ascii="Times New Roman" w:eastAsia="Times New Roman" w:hAnsi="Times New Roman" w:cs="Times New Roman"/>
          <w:sz w:val="24"/>
          <w:szCs w:val="24"/>
        </w:rPr>
        <w:t>. Цена контракта: 15 647,27 тыс. рублей.</w:t>
      </w:r>
    </w:p>
    <w:p w:rsidR="00F013B4" w:rsidRPr="00F411D3" w:rsidRDefault="00F013B4" w:rsidP="00F0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D3">
        <w:rPr>
          <w:rFonts w:ascii="Times New Roman" w:eastAsia="Times New Roman" w:hAnsi="Times New Roman" w:cs="Times New Roman"/>
          <w:sz w:val="24"/>
          <w:szCs w:val="24"/>
        </w:rPr>
        <w:t>Цена каждого этапа оказания услуг составляет:</w:t>
      </w:r>
    </w:p>
    <w:p w:rsidR="00F013B4" w:rsidRPr="00F411D3" w:rsidRDefault="00F013B4" w:rsidP="00F0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D3">
        <w:rPr>
          <w:rFonts w:ascii="Times New Roman" w:eastAsia="Times New Roman" w:hAnsi="Times New Roman" w:cs="Times New Roman"/>
          <w:sz w:val="24"/>
          <w:szCs w:val="24"/>
        </w:rPr>
        <w:t>-13 % от цены контракта (Первый этап «Выполнение инженерных изысканий») составляет 2 034,14 тыс. рублей – выполнен в полном объеме в 2021 году.</w:t>
      </w:r>
    </w:p>
    <w:p w:rsidR="00F013B4" w:rsidRPr="008147D8" w:rsidRDefault="00F013B4" w:rsidP="00F0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D3">
        <w:rPr>
          <w:rFonts w:ascii="Times New Roman" w:eastAsia="Times New Roman" w:hAnsi="Times New Roman" w:cs="Times New Roman"/>
          <w:sz w:val="24"/>
          <w:szCs w:val="24"/>
        </w:rPr>
        <w:t>- 87 % от цены контракта (Второй этап «Разработка проектно-сметной документации и получение положительного заключения государственной экспертизы проектной документации и результатов инженерных изысканий») составляет 13 613,2 тыс. рублей – выполнен в полном объеме)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3B4" w:rsidRDefault="00F013B4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60B33" w:rsidRPr="008147D8" w:rsidRDefault="00960B33" w:rsidP="00960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8147D8" w:rsidRDefault="00245CCE" w:rsidP="00245C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8147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</w:t>
      </w:r>
      <w:r w:rsidR="00A94753" w:rsidRPr="008147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Развитие промышленности строительных материалов и индустриального домостроения в Воронежской области</w:t>
      </w:r>
      <w:r w:rsidRPr="008147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  <w:bookmarkEnd w:id="3"/>
    </w:p>
    <w:p w:rsidR="00245CCE" w:rsidRPr="008147D8" w:rsidRDefault="00245CCE" w:rsidP="00245C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Исполнитель подпрограммы – департамент строительной политики Воронежской области.</w:t>
      </w: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Финансирование подпрограммы </w:t>
      </w:r>
      <w:r w:rsidR="008E5DE6" w:rsidRPr="008147D8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A94753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2048"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:rsidR="00AE047F" w:rsidRPr="008147D8" w:rsidRDefault="00AE047F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753" w:rsidRPr="008147D8" w:rsidRDefault="00A94753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Подпрограмма включает комплекс процессных мероприятий 3.1 «Стимулирование развития промышленности строительных материалов и индустриального домостроения». Комплекс процессных мероприятий включает 3 мероприятия.</w:t>
      </w:r>
    </w:p>
    <w:p w:rsidR="00A94753" w:rsidRPr="008147D8" w:rsidRDefault="00A94753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8D7" w:rsidRPr="008147D8" w:rsidRDefault="00AE047F" w:rsidP="00AD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3.</w:t>
      </w:r>
      <w:r w:rsidR="00A94753"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1.1</w:t>
      </w: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147D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A94753" w:rsidRPr="008147D8">
        <w:rPr>
          <w:rFonts w:ascii="Times New Roman" w:eastAsia="Times New Roman" w:hAnsi="Times New Roman" w:cs="Times New Roman"/>
          <w:i/>
          <w:sz w:val="24"/>
          <w:szCs w:val="24"/>
        </w:rPr>
        <w:t>Стимулирование развития промышленности строительных материалов и индустриального домостроения</w:t>
      </w:r>
      <w:r w:rsidRPr="008147D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8D7" w:rsidRPr="008147D8">
        <w:rPr>
          <w:rFonts w:ascii="Times New Roman" w:eastAsia="Times New Roman" w:hAnsi="Times New Roman" w:cs="Times New Roman"/>
          <w:sz w:val="24"/>
          <w:szCs w:val="24"/>
        </w:rPr>
        <w:t>во 2 квартале 2023 года велась работа по подготовке наградных материалов для награждения в профессиональный праздник «День строителя» работников строительной отрасли.</w:t>
      </w:r>
    </w:p>
    <w:p w:rsidR="00AE047F" w:rsidRPr="008147D8" w:rsidRDefault="00AE047F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8147D8" w:rsidRDefault="00AE047F" w:rsidP="00AE0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В рамках реализации </w:t>
      </w:r>
      <w:r w:rsidRPr="008147D8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мероприятия 3.</w:t>
      </w:r>
      <w:r w:rsidR="00A94753" w:rsidRPr="008147D8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1.2</w:t>
      </w:r>
      <w:r w:rsidRPr="008147D8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 xml:space="preserve"> </w:t>
      </w:r>
      <w:r w:rsidRPr="008147D8">
        <w:rPr>
          <w:rFonts w:ascii="Times New Roman" w:eastAsia="Times New Roman" w:hAnsi="Times New Roman" w:cs="Times New Roman"/>
          <w:bCs/>
          <w:i/>
          <w:sz w:val="24"/>
          <w:szCs w:val="28"/>
        </w:rPr>
        <w:t>«</w:t>
      </w:r>
      <w:r w:rsidR="00A94753" w:rsidRPr="008147D8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Содействие применению инновационных строительных материалов, изделий и конструкций, </w:t>
      </w:r>
      <w:proofErr w:type="spellStart"/>
      <w:r w:rsidR="00A94753" w:rsidRPr="008147D8">
        <w:rPr>
          <w:rFonts w:ascii="Times New Roman" w:eastAsia="Times New Roman" w:hAnsi="Times New Roman" w:cs="Times New Roman"/>
          <w:bCs/>
          <w:i/>
          <w:sz w:val="24"/>
          <w:szCs w:val="28"/>
        </w:rPr>
        <w:t>ресурсоэффективных</w:t>
      </w:r>
      <w:proofErr w:type="spellEnd"/>
      <w:r w:rsidR="00A94753" w:rsidRPr="008147D8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технологий и эффективному использованию минерально-сырьевой базы</w:t>
      </w:r>
      <w:r w:rsidRPr="008147D8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» </w:t>
      </w:r>
      <w:r w:rsidRPr="008147D8">
        <w:rPr>
          <w:rFonts w:ascii="Times New Roman" w:eastAsia="Times New Roman" w:hAnsi="Times New Roman" w:cs="Times New Roman"/>
          <w:bCs/>
          <w:sz w:val="24"/>
          <w:szCs w:val="28"/>
        </w:rPr>
        <w:t>в течение 1 квартала 202</w:t>
      </w:r>
      <w:r w:rsidR="00A94753" w:rsidRPr="008147D8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8147D8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 </w:t>
      </w:r>
      <w:r w:rsidR="00AD18D7" w:rsidRPr="008147D8">
        <w:rPr>
          <w:rFonts w:ascii="Times New Roman" w:eastAsia="Times New Roman" w:hAnsi="Times New Roman" w:cs="Times New Roman"/>
          <w:bCs/>
          <w:sz w:val="24"/>
          <w:szCs w:val="28"/>
        </w:rPr>
        <w:t>продолжен</w:t>
      </w:r>
      <w:r w:rsidRPr="008147D8">
        <w:rPr>
          <w:rFonts w:ascii="Times New Roman" w:eastAsia="Times New Roman" w:hAnsi="Times New Roman" w:cs="Times New Roman"/>
          <w:bCs/>
          <w:sz w:val="24"/>
          <w:szCs w:val="28"/>
        </w:rPr>
        <w:t xml:space="preserve"> анализ сырьевой базы промышленности строительных материалов Воронежской области.</w:t>
      </w:r>
    </w:p>
    <w:p w:rsidR="0093020C" w:rsidRPr="008147D8" w:rsidRDefault="0093020C" w:rsidP="0093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147D8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</w:p>
    <w:p w:rsidR="00AD18D7" w:rsidRPr="008147D8" w:rsidRDefault="0093020C" w:rsidP="00AD18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В рамках реализации </w:t>
      </w:r>
      <w:r w:rsidRPr="008147D8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мероприятия 3.</w:t>
      </w:r>
      <w:r w:rsidR="00A94753" w:rsidRPr="008147D8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1.3</w:t>
      </w:r>
      <w:r w:rsidRPr="008147D8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 xml:space="preserve"> </w:t>
      </w:r>
      <w:r w:rsidRPr="008147D8">
        <w:rPr>
          <w:rFonts w:ascii="Times New Roman" w:eastAsia="Times New Roman" w:hAnsi="Times New Roman" w:cs="Times New Roman"/>
          <w:bCs/>
          <w:i/>
          <w:sz w:val="24"/>
          <w:szCs w:val="28"/>
        </w:rPr>
        <w:t>«</w:t>
      </w:r>
      <w:r w:rsidR="00A94753" w:rsidRPr="008147D8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Государственная поддержка отдельных отраслей промышленности и топливно-энергетического комплекса (субсидии </w:t>
      </w:r>
      <w:r w:rsidR="00A94753" w:rsidRPr="008147D8">
        <w:rPr>
          <w:rFonts w:ascii="Times New Roman" w:eastAsia="Times New Roman" w:hAnsi="Times New Roman" w:cs="Times New Roman"/>
          <w:bCs/>
          <w:i/>
          <w:sz w:val="24"/>
          <w:szCs w:val="28"/>
        </w:rPr>
        <w:lastRenderedPageBreak/>
        <w:t>юридическим лицам)</w:t>
      </w:r>
      <w:r w:rsidRPr="008147D8">
        <w:rPr>
          <w:rFonts w:ascii="Times New Roman" w:eastAsia="Times New Roman" w:hAnsi="Times New Roman" w:cs="Times New Roman"/>
          <w:bCs/>
          <w:i/>
          <w:sz w:val="24"/>
          <w:szCs w:val="28"/>
        </w:rPr>
        <w:t>»</w:t>
      </w:r>
      <w:r w:rsidRPr="008147D8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AD18D7" w:rsidRPr="008147D8">
        <w:rPr>
          <w:rFonts w:ascii="Times New Roman" w:eastAsia="Times New Roman" w:hAnsi="Times New Roman" w:cs="Times New Roman"/>
          <w:bCs/>
          <w:sz w:val="24"/>
          <w:szCs w:val="28"/>
        </w:rPr>
        <w:t>в течение 2 квартала велась подготовка материалов для информирования субъектов строительной индустрии о мерах господдержки со стороны департамента в рамках реализации основного мероприятия.</w:t>
      </w:r>
    </w:p>
    <w:p w:rsidR="00AD18D7" w:rsidRPr="008147D8" w:rsidRDefault="00AD18D7" w:rsidP="0093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3F7F52" w:rsidRPr="008147D8" w:rsidRDefault="003F7F52" w:rsidP="0093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245CCE" w:rsidRPr="008147D8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5" w:name="_Toc418584901"/>
      <w:r w:rsidRPr="00814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8147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«Обеспечение реализации государственной программы»</w:t>
      </w:r>
      <w:bookmarkEnd w:id="5"/>
    </w:p>
    <w:p w:rsidR="00245CCE" w:rsidRPr="008147D8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Исполнители подпрограммы – </w:t>
      </w:r>
      <w:r w:rsidRPr="008147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департамент строительной политики Воронежской области, </w:t>
      </w:r>
      <w:r w:rsidR="005628F0" w:rsidRPr="008147D8">
        <w:rPr>
          <w:rFonts w:ascii="Times New Roman" w:eastAsia="Times New Roman" w:hAnsi="Times New Roman" w:cs="Times New Roman"/>
          <w:bCs/>
          <w:iCs/>
          <w:sz w:val="24"/>
          <w:szCs w:val="24"/>
        </w:rPr>
        <w:t>департамент</w:t>
      </w:r>
      <w:r w:rsidRPr="008147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архитектуры и градостроительства Воронежской </w:t>
      </w:r>
      <w:r w:rsidR="009F157F" w:rsidRPr="008147D8">
        <w:rPr>
          <w:rFonts w:ascii="Times New Roman" w:eastAsia="Times New Roman" w:hAnsi="Times New Roman" w:cs="Times New Roman"/>
          <w:bCs/>
          <w:iCs/>
          <w:sz w:val="24"/>
          <w:szCs w:val="24"/>
        </w:rPr>
        <w:t>области, государственная</w:t>
      </w:r>
      <w:r w:rsidRPr="008147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жилищная инспекция Воронежской области, инспекция государственного строительного надзора Воронежской области.</w:t>
      </w:r>
    </w:p>
    <w:p w:rsidR="006763D3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6763D3" w:rsidRPr="008147D8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202</w:t>
      </w:r>
      <w:r w:rsidR="003E6728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</w:t>
      </w:r>
      <w:r w:rsidR="006763D3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реализацию подпрограммы, составляют </w:t>
      </w:r>
      <w:r w:rsidR="00627DF6" w:rsidRPr="008147D8">
        <w:rPr>
          <w:rFonts w:ascii="Times New Roman" w:eastAsia="Times New Roman" w:hAnsi="Times New Roman" w:cs="Times New Roman"/>
          <w:bCs/>
          <w:sz w:val="24"/>
          <w:szCs w:val="24"/>
        </w:rPr>
        <w:t>382 540,9</w:t>
      </w:r>
      <w:r w:rsidR="006763D3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 </w:t>
      </w:r>
    </w:p>
    <w:p w:rsidR="006763D3" w:rsidRPr="008147D8" w:rsidRDefault="006763D3" w:rsidP="00676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Бюджетные ассигнования, предусмотренные в 202</w:t>
      </w:r>
      <w:r w:rsidR="003E6728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на реализацию подпрограммы, составляют </w:t>
      </w:r>
      <w:r w:rsidR="00627DF6" w:rsidRPr="008147D8">
        <w:rPr>
          <w:rFonts w:ascii="Times New Roman" w:eastAsia="Times New Roman" w:hAnsi="Times New Roman" w:cs="Times New Roman"/>
          <w:bCs/>
          <w:sz w:val="24"/>
          <w:szCs w:val="24"/>
        </w:rPr>
        <w:t>382 540,9</w:t>
      </w:r>
      <w:r w:rsidR="004B01F2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 </w:t>
      </w:r>
    </w:p>
    <w:p w:rsidR="00245CCE" w:rsidRPr="008147D8" w:rsidRDefault="005628F0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Поквартальный кассовый план </w:t>
      </w:r>
      <w:r w:rsidR="00D81D15" w:rsidRPr="008147D8">
        <w:rPr>
          <w:rFonts w:ascii="Times New Roman" w:eastAsia="Times New Roman" w:hAnsi="Times New Roman" w:cs="Times New Roman"/>
          <w:bCs/>
          <w:sz w:val="24"/>
          <w:szCs w:val="24"/>
        </w:rPr>
        <w:t>на отчетную дату</w:t>
      </w:r>
      <w:r w:rsidR="00176432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245CCE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27DF6" w:rsidRPr="008147D8">
        <w:rPr>
          <w:rFonts w:ascii="Times New Roman" w:eastAsia="Times New Roman" w:hAnsi="Times New Roman" w:cs="Times New Roman"/>
          <w:bCs/>
          <w:sz w:val="24"/>
          <w:szCs w:val="24"/>
        </w:rPr>
        <w:t>204 385,87</w:t>
      </w:r>
      <w:r w:rsidR="004B01F2" w:rsidRPr="0081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5CCE" w:rsidRPr="008147D8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Кассовое </w:t>
      </w:r>
      <w:r w:rsidR="009F4245" w:rsidRPr="008147D8">
        <w:rPr>
          <w:rFonts w:ascii="Times New Roman" w:eastAsia="Times New Roman" w:hAnsi="Times New Roman" w:cs="Times New Roman"/>
          <w:sz w:val="24"/>
          <w:szCs w:val="24"/>
        </w:rPr>
        <w:t>исполнение в</w:t>
      </w:r>
      <w:r w:rsidR="00BD4991" w:rsidRPr="008147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4245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991" w:rsidRPr="008147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4245" w:rsidRPr="008147D8">
        <w:rPr>
          <w:rFonts w:ascii="Times New Roman" w:eastAsia="Times New Roman" w:hAnsi="Times New Roman" w:cs="Times New Roman"/>
          <w:sz w:val="24"/>
          <w:szCs w:val="24"/>
        </w:rPr>
        <w:t xml:space="preserve"> квартале 202</w:t>
      </w:r>
      <w:r w:rsidR="003E6728"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76432" w:rsidRPr="008147D8">
        <w:rPr>
          <w:rFonts w:ascii="Times New Roman" w:eastAsia="Times New Roman" w:hAnsi="Times New Roman" w:cs="Times New Roman"/>
          <w:sz w:val="24"/>
          <w:szCs w:val="24"/>
        </w:rPr>
        <w:t>на финансирование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подпрограммы составило </w:t>
      </w:r>
      <w:r w:rsidR="00BD4991" w:rsidRPr="008147D8">
        <w:rPr>
          <w:rFonts w:ascii="Times New Roman" w:eastAsia="Times New Roman" w:hAnsi="Times New Roman" w:cs="Times New Roman"/>
          <w:sz w:val="24"/>
          <w:szCs w:val="24"/>
        </w:rPr>
        <w:t>179 603,62</w:t>
      </w:r>
      <w:r w:rsidR="004B01F2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245CCE" w:rsidRPr="008147D8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Все расходы в рамках данной подпрограммы прошли по статье «Прочие расходы».</w:t>
      </w:r>
    </w:p>
    <w:p w:rsidR="00245CCE" w:rsidRPr="008147D8" w:rsidRDefault="00245CCE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</w:t>
      </w:r>
      <w:r w:rsidR="00B20BF5" w:rsidRPr="008147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BF5" w:rsidRPr="008147D8">
        <w:rPr>
          <w:rFonts w:ascii="Times New Roman" w:eastAsia="Times New Roman" w:hAnsi="Times New Roman" w:cs="Times New Roman"/>
          <w:sz w:val="24"/>
          <w:szCs w:val="24"/>
        </w:rPr>
        <w:t>комплекса процессных мероприятий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D15" w:rsidRPr="008147D8" w:rsidRDefault="00245CCE" w:rsidP="00272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  <w:u w:val="single"/>
        </w:rPr>
        <w:t xml:space="preserve">На реализацию </w:t>
      </w:r>
      <w:r w:rsidR="00B20BF5" w:rsidRPr="008147D8">
        <w:rPr>
          <w:rFonts w:ascii="Times New Roman" w:hAnsi="Times New Roman" w:cs="Times New Roman"/>
          <w:sz w:val="24"/>
          <w:szCs w:val="24"/>
          <w:u w:val="single"/>
        </w:rPr>
        <w:t>комплекса процессных</w:t>
      </w:r>
      <w:r w:rsidRPr="008147D8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</w:t>
      </w:r>
      <w:r w:rsidR="00B20BF5" w:rsidRPr="008147D8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8147D8">
        <w:rPr>
          <w:rFonts w:ascii="Times New Roman" w:hAnsi="Times New Roman" w:cs="Times New Roman"/>
          <w:sz w:val="24"/>
          <w:szCs w:val="24"/>
          <w:u w:val="single"/>
        </w:rPr>
        <w:t xml:space="preserve"> 4.1</w:t>
      </w:r>
      <w:r w:rsidRPr="008147D8">
        <w:rPr>
          <w:rFonts w:ascii="Times New Roman" w:hAnsi="Times New Roman" w:cs="Times New Roman"/>
          <w:sz w:val="24"/>
          <w:szCs w:val="24"/>
        </w:rPr>
        <w:t xml:space="preserve"> «</w:t>
      </w:r>
      <w:r w:rsidR="00B20BF5" w:rsidRPr="008147D8">
        <w:rPr>
          <w:rFonts w:ascii="Times New Roman" w:eastAsiaTheme="minorEastAsia" w:hAnsi="Times New Roman" w:cs="Times New Roman"/>
          <w:sz w:val="24"/>
          <w:szCs w:val="24"/>
        </w:rPr>
        <w:t>Финансовое обеспечение деятельности исполнительных органов Воронежской области, иных главных распорядителей средств областного бюджета - исполнителей</w:t>
      </w:r>
      <w:r w:rsidR="009F157F" w:rsidRPr="008147D8">
        <w:rPr>
          <w:rFonts w:ascii="Times New Roman" w:hAnsi="Times New Roman" w:cs="Times New Roman"/>
          <w:sz w:val="24"/>
          <w:szCs w:val="24"/>
        </w:rPr>
        <w:t>» в</w:t>
      </w:r>
      <w:r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A2312D" w:rsidRPr="008147D8">
        <w:rPr>
          <w:rFonts w:ascii="Times New Roman" w:hAnsi="Times New Roman" w:cs="Times New Roman"/>
          <w:sz w:val="24"/>
          <w:szCs w:val="24"/>
        </w:rPr>
        <w:t>202</w:t>
      </w:r>
      <w:r w:rsidR="00B20BF5" w:rsidRPr="008147D8">
        <w:rPr>
          <w:rFonts w:ascii="Times New Roman" w:hAnsi="Times New Roman" w:cs="Times New Roman"/>
          <w:sz w:val="24"/>
          <w:szCs w:val="24"/>
        </w:rPr>
        <w:t>3</w:t>
      </w:r>
      <w:r w:rsidRPr="008147D8">
        <w:rPr>
          <w:rFonts w:ascii="Times New Roman" w:hAnsi="Times New Roman" w:cs="Times New Roman"/>
          <w:sz w:val="24"/>
          <w:szCs w:val="24"/>
        </w:rPr>
        <w:t xml:space="preserve"> год</w:t>
      </w:r>
      <w:r w:rsidR="004532E2" w:rsidRPr="008147D8">
        <w:rPr>
          <w:rFonts w:ascii="Times New Roman" w:hAnsi="Times New Roman" w:cs="Times New Roman"/>
          <w:sz w:val="24"/>
          <w:szCs w:val="24"/>
        </w:rPr>
        <w:t xml:space="preserve">у </w:t>
      </w:r>
      <w:r w:rsidR="00D81D15" w:rsidRPr="008147D8">
        <w:rPr>
          <w:rFonts w:ascii="Times New Roman" w:hAnsi="Times New Roman" w:cs="Times New Roman"/>
          <w:sz w:val="24"/>
          <w:szCs w:val="24"/>
        </w:rPr>
        <w:t>Законом и бюджетной росписью</w:t>
      </w:r>
      <w:r w:rsidRPr="008147D8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BD4991" w:rsidRPr="008147D8">
        <w:rPr>
          <w:rFonts w:ascii="Times New Roman" w:hAnsi="Times New Roman" w:cs="Times New Roman"/>
          <w:sz w:val="24"/>
          <w:szCs w:val="24"/>
        </w:rPr>
        <w:t>211 827,0</w:t>
      </w:r>
      <w:r w:rsidR="004B01F2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hAnsi="Times New Roman" w:cs="Times New Roman"/>
          <w:sz w:val="24"/>
          <w:szCs w:val="24"/>
        </w:rPr>
        <w:t>тыс. руб. – средства областного бюджета.</w:t>
      </w:r>
    </w:p>
    <w:p w:rsidR="00D81D15" w:rsidRPr="008147D8" w:rsidRDefault="00D81D15" w:rsidP="00272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Поквартальный кассовый план на отчетную дату составил</w:t>
      </w:r>
      <w:r w:rsidR="00245CCE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BD4991" w:rsidRPr="008147D8">
        <w:rPr>
          <w:rFonts w:ascii="Times New Roman" w:hAnsi="Times New Roman" w:cs="Times New Roman"/>
          <w:sz w:val="24"/>
          <w:szCs w:val="24"/>
        </w:rPr>
        <w:t>120 737,90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5CCE" w:rsidRPr="008147D8" w:rsidRDefault="00D81D15" w:rsidP="00272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4532E2" w:rsidRPr="008147D8">
        <w:rPr>
          <w:rFonts w:ascii="Times New Roman" w:hAnsi="Times New Roman" w:cs="Times New Roman"/>
          <w:sz w:val="24"/>
          <w:szCs w:val="24"/>
        </w:rPr>
        <w:t xml:space="preserve">– </w:t>
      </w:r>
      <w:r w:rsidR="00BD4991" w:rsidRPr="008147D8">
        <w:rPr>
          <w:rFonts w:ascii="Times New Roman" w:hAnsi="Times New Roman" w:cs="Times New Roman"/>
          <w:sz w:val="24"/>
          <w:szCs w:val="24"/>
        </w:rPr>
        <w:t>104 972,67</w:t>
      </w:r>
      <w:r w:rsidR="004B01F2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9F157F" w:rsidRPr="008147D8">
        <w:rPr>
          <w:rFonts w:ascii="Times New Roman" w:hAnsi="Times New Roman" w:cs="Times New Roman"/>
          <w:sz w:val="24"/>
          <w:szCs w:val="24"/>
        </w:rPr>
        <w:t>тыс.</w:t>
      </w:r>
      <w:r w:rsidR="00245CCE" w:rsidRPr="008147D8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245CCE" w:rsidRPr="008147D8" w:rsidRDefault="00245CCE" w:rsidP="002725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произведена оплата труда и прочие выплаты </w:t>
      </w:r>
      <w:r w:rsidR="009F157F" w:rsidRPr="008147D8">
        <w:rPr>
          <w:rFonts w:ascii="Times New Roman" w:hAnsi="Times New Roman" w:cs="Times New Roman"/>
          <w:sz w:val="24"/>
          <w:szCs w:val="24"/>
        </w:rPr>
        <w:t>сотрудникам; проведены</w:t>
      </w:r>
      <w:r w:rsidRPr="008147D8">
        <w:rPr>
          <w:rFonts w:ascii="Times New Roman" w:hAnsi="Times New Roman" w:cs="Times New Roman"/>
          <w:sz w:val="24"/>
          <w:szCs w:val="24"/>
        </w:rPr>
        <w:t xml:space="preserve"> расчеты по страховым взносам в ПФР, ФОМС, </w:t>
      </w:r>
      <w:r w:rsidR="009F157F" w:rsidRPr="008147D8">
        <w:rPr>
          <w:rFonts w:ascii="Times New Roman" w:hAnsi="Times New Roman" w:cs="Times New Roman"/>
          <w:sz w:val="24"/>
          <w:szCs w:val="24"/>
        </w:rPr>
        <w:t>ФСС; произведены</w:t>
      </w:r>
      <w:r w:rsidRPr="008147D8">
        <w:rPr>
          <w:rFonts w:ascii="Times New Roman" w:hAnsi="Times New Roman" w:cs="Times New Roman"/>
          <w:sz w:val="24"/>
          <w:szCs w:val="24"/>
        </w:rPr>
        <w:t xml:space="preserve"> прочие выплаты сотрудникам. </w:t>
      </w:r>
    </w:p>
    <w:p w:rsidR="00245CCE" w:rsidRPr="008147D8" w:rsidRDefault="00245CCE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0CB6" w:rsidRPr="008147D8" w:rsidRDefault="004532E2" w:rsidP="00AD0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реализацию комплекса процессных </w:t>
      </w:r>
      <w:r w:rsidR="00AD0CB6"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</w:t>
      </w:r>
      <w:r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>й 4.2</w:t>
      </w:r>
      <w:r w:rsidR="00AD0CB6" w:rsidRPr="008147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D0CB6" w:rsidRPr="008147D8">
        <w:rPr>
          <w:rFonts w:ascii="Times New Roman" w:eastAsia="Times New Roman" w:hAnsi="Times New Roman" w:cs="Times New Roman"/>
          <w:sz w:val="24"/>
          <w:szCs w:val="24"/>
        </w:rPr>
        <w:t>«Финансовое обеспечение деятельности по</w:t>
      </w:r>
      <w:r w:rsidR="00A2312D" w:rsidRPr="008147D8">
        <w:rPr>
          <w:rFonts w:ascii="Times New Roman" w:eastAsia="Times New Roman" w:hAnsi="Times New Roman" w:cs="Times New Roman"/>
          <w:sz w:val="24"/>
          <w:szCs w:val="24"/>
        </w:rPr>
        <w:t>дведомственных учреждений» в 202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0CB6"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году Законом </w:t>
      </w:r>
      <w:r w:rsidR="004A2048" w:rsidRPr="008147D8">
        <w:rPr>
          <w:rFonts w:ascii="Times New Roman" w:eastAsia="Times New Roman" w:hAnsi="Times New Roman" w:cs="Times New Roman"/>
          <w:sz w:val="24"/>
          <w:szCs w:val="24"/>
        </w:rPr>
        <w:t xml:space="preserve">и бюджетной росписью </w:t>
      </w:r>
      <w:r w:rsidR="009F157F" w:rsidRPr="008147D8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BD4991" w:rsidRPr="008147D8">
        <w:rPr>
          <w:rFonts w:ascii="Times New Roman" w:eastAsia="Times New Roman" w:hAnsi="Times New Roman" w:cs="Times New Roman"/>
          <w:sz w:val="24"/>
          <w:szCs w:val="24"/>
        </w:rPr>
        <w:t>170 713,9</w:t>
      </w:r>
      <w:r w:rsidR="004B01F2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CB6" w:rsidRPr="008147D8">
        <w:rPr>
          <w:rFonts w:ascii="Times New Roman" w:eastAsia="Times New Roman" w:hAnsi="Times New Roman" w:cs="Times New Roman"/>
          <w:sz w:val="24"/>
          <w:szCs w:val="24"/>
        </w:rPr>
        <w:t>тыс. рублей из регионального бюджета.</w:t>
      </w:r>
    </w:p>
    <w:p w:rsidR="004532E2" w:rsidRPr="008147D8" w:rsidRDefault="004532E2" w:rsidP="0045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BD4991" w:rsidRPr="008147D8">
        <w:rPr>
          <w:rFonts w:ascii="Times New Roman" w:hAnsi="Times New Roman" w:cs="Times New Roman"/>
          <w:sz w:val="24"/>
          <w:szCs w:val="24"/>
        </w:rPr>
        <w:t>83 647,97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32E2" w:rsidRPr="008147D8" w:rsidRDefault="004532E2" w:rsidP="0045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Кассовое исполнение – </w:t>
      </w:r>
      <w:r w:rsidR="00BD4991" w:rsidRPr="008147D8">
        <w:rPr>
          <w:rFonts w:ascii="Times New Roman" w:hAnsi="Times New Roman" w:cs="Times New Roman"/>
          <w:sz w:val="24"/>
          <w:szCs w:val="24"/>
        </w:rPr>
        <w:t>74 630,95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4532E2" w:rsidRPr="008147D8" w:rsidRDefault="004532E2" w:rsidP="00AD0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комплекса процессных </w:t>
      </w:r>
      <w:r w:rsidR="00AD0CB6" w:rsidRPr="008147D8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D0CB6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средства направлены:</w:t>
      </w:r>
    </w:p>
    <w:p w:rsidR="004532E2" w:rsidRPr="008147D8" w:rsidRDefault="004532E2" w:rsidP="00453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eastAsia="Times New Roman" w:hAnsi="Times New Roman" w:cs="Times New Roman"/>
          <w:sz w:val="24"/>
          <w:szCs w:val="24"/>
        </w:rPr>
        <w:t>- на с</w:t>
      </w:r>
      <w:r w:rsidR="00AD0CB6" w:rsidRPr="008147D8">
        <w:rPr>
          <w:rFonts w:ascii="Times New Roman" w:eastAsia="Times New Roman" w:hAnsi="Times New Roman" w:cs="Times New Roman"/>
          <w:sz w:val="24"/>
          <w:szCs w:val="24"/>
        </w:rPr>
        <w:t xml:space="preserve">одержание бюджетного учреждения Воронежской области «Нормативно-проектный </w:t>
      </w:r>
      <w:r w:rsidR="004A2048" w:rsidRPr="008147D8">
        <w:rPr>
          <w:rFonts w:ascii="Times New Roman" w:eastAsia="Times New Roman" w:hAnsi="Times New Roman" w:cs="Times New Roman"/>
          <w:sz w:val="24"/>
          <w:szCs w:val="24"/>
        </w:rPr>
        <w:t xml:space="preserve">центр»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BD4991" w:rsidRPr="008147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2048" w:rsidRPr="008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991" w:rsidRPr="008147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2048" w:rsidRPr="008147D8">
        <w:rPr>
          <w:rFonts w:ascii="Times New Roman" w:eastAsia="Times New Roman" w:hAnsi="Times New Roman" w:cs="Times New Roman"/>
          <w:sz w:val="24"/>
          <w:szCs w:val="24"/>
        </w:rPr>
        <w:t xml:space="preserve"> квартале </w:t>
      </w:r>
      <w:r w:rsidR="00A2312D" w:rsidRPr="008147D8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0CB6" w:rsidRPr="008147D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8147D8">
        <w:rPr>
          <w:rFonts w:ascii="Times New Roman" w:eastAsia="Times New Roman" w:hAnsi="Times New Roman" w:cs="Times New Roman"/>
          <w:sz w:val="24"/>
          <w:szCs w:val="24"/>
        </w:rPr>
        <w:t xml:space="preserve">израсходовано </w:t>
      </w:r>
      <w:r w:rsidR="00BD4991" w:rsidRPr="008147D8">
        <w:rPr>
          <w:rFonts w:ascii="Times New Roman" w:eastAsia="Times New Roman" w:hAnsi="Times New Roman" w:cs="Times New Roman"/>
          <w:sz w:val="24"/>
          <w:szCs w:val="24"/>
        </w:rPr>
        <w:t>52 316,27</w:t>
      </w:r>
      <w:r w:rsidR="00AD0CB6" w:rsidRPr="008147D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E704E" w:rsidRPr="008147D8">
        <w:rPr>
          <w:rFonts w:ascii="Times New Roman" w:hAnsi="Times New Roman" w:cs="Times New Roman"/>
          <w:sz w:val="24"/>
          <w:szCs w:val="24"/>
        </w:rPr>
        <w:t>. в рамках выполнения государственного задания и составляет 100</w:t>
      </w:r>
      <w:r w:rsidR="00BD4991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EE704E" w:rsidRPr="008147D8">
        <w:rPr>
          <w:rFonts w:ascii="Times New Roman" w:hAnsi="Times New Roman" w:cs="Times New Roman"/>
          <w:sz w:val="24"/>
          <w:szCs w:val="24"/>
        </w:rPr>
        <w:t>% от плана</w:t>
      </w:r>
      <w:r w:rsidRPr="008147D8">
        <w:rPr>
          <w:rFonts w:ascii="Times New Roman" w:hAnsi="Times New Roman" w:cs="Times New Roman"/>
          <w:sz w:val="24"/>
          <w:szCs w:val="24"/>
        </w:rPr>
        <w:t>)</w:t>
      </w:r>
      <w:r w:rsidR="00EE704E" w:rsidRPr="008147D8">
        <w:rPr>
          <w:rFonts w:ascii="Times New Roman" w:hAnsi="Times New Roman" w:cs="Times New Roman"/>
          <w:sz w:val="24"/>
          <w:szCs w:val="24"/>
        </w:rPr>
        <w:t>;</w:t>
      </w:r>
    </w:p>
    <w:p w:rsidR="00245CCE" w:rsidRPr="0076463A" w:rsidRDefault="00EE704E" w:rsidP="00EE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>- на с</w:t>
      </w:r>
      <w:r w:rsidR="00AD0CB6" w:rsidRPr="008147D8">
        <w:rPr>
          <w:rFonts w:ascii="Times New Roman" w:hAnsi="Times New Roman" w:cs="Times New Roman"/>
          <w:sz w:val="24"/>
          <w:szCs w:val="24"/>
        </w:rPr>
        <w:t xml:space="preserve">одержание </w:t>
      </w:r>
      <w:r w:rsidRPr="008147D8">
        <w:rPr>
          <w:rFonts w:ascii="Times New Roman" w:hAnsi="Times New Roman" w:cs="Times New Roman"/>
          <w:sz w:val="24"/>
          <w:szCs w:val="24"/>
        </w:rPr>
        <w:t>казенного</w:t>
      </w:r>
      <w:r w:rsidR="00AD0CB6" w:rsidRPr="008147D8">
        <w:rPr>
          <w:rFonts w:ascii="Times New Roman" w:hAnsi="Times New Roman" w:cs="Times New Roman"/>
          <w:sz w:val="24"/>
          <w:szCs w:val="24"/>
        </w:rPr>
        <w:t xml:space="preserve"> учреждения Воронежской области «Региональный центр поддержки и развития государственного жилищного </w:t>
      </w:r>
      <w:r w:rsidR="004A2048" w:rsidRPr="008147D8">
        <w:rPr>
          <w:rFonts w:ascii="Times New Roman" w:hAnsi="Times New Roman" w:cs="Times New Roman"/>
          <w:sz w:val="24"/>
          <w:szCs w:val="24"/>
        </w:rPr>
        <w:t xml:space="preserve">надзора» </w:t>
      </w:r>
      <w:r w:rsidRPr="008147D8">
        <w:rPr>
          <w:rFonts w:ascii="Times New Roman" w:hAnsi="Times New Roman" w:cs="Times New Roman"/>
          <w:sz w:val="24"/>
          <w:szCs w:val="24"/>
        </w:rPr>
        <w:t>(</w:t>
      </w:r>
      <w:r w:rsidR="004A2048" w:rsidRPr="008147D8">
        <w:rPr>
          <w:rFonts w:ascii="Times New Roman" w:hAnsi="Times New Roman" w:cs="Times New Roman"/>
          <w:sz w:val="24"/>
          <w:szCs w:val="24"/>
        </w:rPr>
        <w:t>в</w:t>
      </w:r>
      <w:r w:rsidR="00BD4991" w:rsidRPr="008147D8">
        <w:rPr>
          <w:rFonts w:ascii="Times New Roman" w:hAnsi="Times New Roman" w:cs="Times New Roman"/>
          <w:sz w:val="24"/>
          <w:szCs w:val="24"/>
        </w:rPr>
        <w:t>о</w:t>
      </w:r>
      <w:r w:rsidR="00A2312D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BD4991" w:rsidRPr="008147D8">
        <w:rPr>
          <w:rFonts w:ascii="Times New Roman" w:hAnsi="Times New Roman" w:cs="Times New Roman"/>
          <w:sz w:val="24"/>
          <w:szCs w:val="24"/>
        </w:rPr>
        <w:t>2</w:t>
      </w:r>
      <w:r w:rsidR="00A2312D" w:rsidRPr="008147D8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Pr="008147D8">
        <w:rPr>
          <w:rFonts w:ascii="Times New Roman" w:hAnsi="Times New Roman" w:cs="Times New Roman"/>
          <w:sz w:val="24"/>
          <w:szCs w:val="24"/>
        </w:rPr>
        <w:t>3</w:t>
      </w:r>
      <w:r w:rsidR="00D07974" w:rsidRPr="008147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0CB6" w:rsidRPr="008147D8">
        <w:rPr>
          <w:rFonts w:ascii="Times New Roman" w:hAnsi="Times New Roman" w:cs="Times New Roman"/>
          <w:sz w:val="24"/>
          <w:szCs w:val="24"/>
        </w:rPr>
        <w:t xml:space="preserve">было </w:t>
      </w:r>
      <w:r w:rsidR="00D07974" w:rsidRPr="008147D8">
        <w:rPr>
          <w:rFonts w:ascii="Times New Roman" w:hAnsi="Times New Roman" w:cs="Times New Roman"/>
          <w:sz w:val="24"/>
          <w:szCs w:val="24"/>
        </w:rPr>
        <w:t>предусмотрено</w:t>
      </w:r>
      <w:r w:rsidR="00AD0CB6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BD4991" w:rsidRPr="008147D8">
        <w:rPr>
          <w:rFonts w:ascii="Times New Roman" w:hAnsi="Times New Roman" w:cs="Times New Roman"/>
          <w:sz w:val="24"/>
          <w:szCs w:val="24"/>
        </w:rPr>
        <w:t>31 331,7</w:t>
      </w:r>
      <w:r w:rsidR="005424D1" w:rsidRPr="008147D8">
        <w:rPr>
          <w:rFonts w:ascii="Times New Roman" w:hAnsi="Times New Roman" w:cs="Times New Roman"/>
          <w:sz w:val="24"/>
          <w:szCs w:val="24"/>
        </w:rPr>
        <w:t xml:space="preserve"> </w:t>
      </w:r>
      <w:r w:rsidR="00176432" w:rsidRPr="008147D8">
        <w:rPr>
          <w:rFonts w:ascii="Times New Roman" w:hAnsi="Times New Roman" w:cs="Times New Roman"/>
          <w:sz w:val="24"/>
          <w:szCs w:val="24"/>
        </w:rPr>
        <w:t>тыс. руб</w:t>
      </w:r>
      <w:r w:rsidR="00AD0CB6" w:rsidRPr="008147D8">
        <w:rPr>
          <w:rFonts w:ascii="Times New Roman" w:hAnsi="Times New Roman" w:cs="Times New Roman"/>
          <w:sz w:val="24"/>
          <w:szCs w:val="24"/>
        </w:rPr>
        <w:t>.</w:t>
      </w:r>
      <w:r w:rsidRPr="008147D8">
        <w:rPr>
          <w:rFonts w:ascii="Times New Roman" w:hAnsi="Times New Roman" w:cs="Times New Roman"/>
          <w:sz w:val="24"/>
          <w:szCs w:val="24"/>
        </w:rPr>
        <w:t>, ф</w:t>
      </w:r>
      <w:r w:rsidR="001F7C15" w:rsidRPr="008147D8">
        <w:rPr>
          <w:rFonts w:ascii="Times New Roman" w:hAnsi="Times New Roman" w:cs="Times New Roman"/>
          <w:sz w:val="24"/>
          <w:szCs w:val="24"/>
        </w:rPr>
        <w:t xml:space="preserve">актически </w:t>
      </w:r>
      <w:r w:rsidR="00176432" w:rsidRPr="008147D8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Pr="008147D8">
        <w:rPr>
          <w:rFonts w:ascii="Times New Roman" w:hAnsi="Times New Roman" w:cs="Times New Roman"/>
          <w:sz w:val="24"/>
          <w:szCs w:val="24"/>
        </w:rPr>
        <w:t xml:space="preserve">– </w:t>
      </w:r>
      <w:r w:rsidR="00BD4991" w:rsidRPr="008147D8">
        <w:rPr>
          <w:rFonts w:ascii="Times New Roman" w:hAnsi="Times New Roman" w:cs="Times New Roman"/>
          <w:sz w:val="24"/>
          <w:szCs w:val="24"/>
        </w:rPr>
        <w:t>22 314,68</w:t>
      </w:r>
      <w:r w:rsidRPr="008147D8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BD4991" w:rsidRPr="008147D8">
        <w:rPr>
          <w:rFonts w:ascii="Times New Roman" w:hAnsi="Times New Roman" w:cs="Times New Roman"/>
          <w:sz w:val="24"/>
          <w:szCs w:val="24"/>
        </w:rPr>
        <w:t>71,22</w:t>
      </w:r>
      <w:r w:rsidR="00176432" w:rsidRPr="008147D8">
        <w:rPr>
          <w:rFonts w:ascii="Times New Roman" w:hAnsi="Times New Roman" w:cs="Times New Roman"/>
          <w:sz w:val="24"/>
          <w:szCs w:val="24"/>
        </w:rPr>
        <w:t xml:space="preserve"> %</w:t>
      </w:r>
      <w:r w:rsidRPr="008147D8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434161" w:rsidRPr="008147D8">
        <w:rPr>
          <w:rFonts w:ascii="Times New Roman" w:hAnsi="Times New Roman" w:cs="Times New Roman"/>
          <w:sz w:val="24"/>
          <w:szCs w:val="24"/>
        </w:rPr>
        <w:t>.</w:t>
      </w:r>
      <w:r w:rsidR="00176432" w:rsidRPr="00176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CE" w:rsidRDefault="00245CCE" w:rsidP="00176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B01A4B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45CCE" w:rsidRPr="00B01A4B" w:rsidSect="00036A2E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C0" w:rsidRDefault="00EA26C0" w:rsidP="00957716">
      <w:pPr>
        <w:spacing w:after="0" w:line="240" w:lineRule="auto"/>
      </w:pPr>
      <w:r>
        <w:separator/>
      </w:r>
    </w:p>
  </w:endnote>
  <w:endnote w:type="continuationSeparator" w:id="0">
    <w:p w:rsidR="00EA26C0" w:rsidRDefault="00EA26C0" w:rsidP="0095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C0" w:rsidRDefault="00EA26C0" w:rsidP="00957716">
      <w:pPr>
        <w:spacing w:after="0" w:line="240" w:lineRule="auto"/>
      </w:pPr>
      <w:r>
        <w:separator/>
      </w:r>
    </w:p>
  </w:footnote>
  <w:footnote w:type="continuationSeparator" w:id="0">
    <w:p w:rsidR="00EA26C0" w:rsidRDefault="00EA26C0" w:rsidP="0095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405342"/>
      <w:docPartObj>
        <w:docPartGallery w:val="Page Numbers (Top of Page)"/>
        <w:docPartUnique/>
      </w:docPartObj>
    </w:sdtPr>
    <w:sdtEndPr/>
    <w:sdtContent>
      <w:p w:rsidR="007A49EB" w:rsidRDefault="007A49E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82C">
          <w:rPr>
            <w:noProof/>
          </w:rPr>
          <w:t>15</w:t>
        </w:r>
        <w:r>
          <w:fldChar w:fldCharType="end"/>
        </w:r>
      </w:p>
    </w:sdtContent>
  </w:sdt>
  <w:p w:rsidR="007A49EB" w:rsidRDefault="007A49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6CEC"/>
    <w:multiLevelType w:val="hybridMultilevel"/>
    <w:tmpl w:val="E460D1E8"/>
    <w:lvl w:ilvl="0" w:tplc="8A0A4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3B46F7"/>
    <w:multiLevelType w:val="hybridMultilevel"/>
    <w:tmpl w:val="622223B4"/>
    <w:lvl w:ilvl="0" w:tplc="70DABAF2">
      <w:start w:val="1"/>
      <w:numFmt w:val="bullet"/>
      <w:lvlText w:val="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CE"/>
    <w:rsid w:val="00015CE3"/>
    <w:rsid w:val="00017506"/>
    <w:rsid w:val="00017D48"/>
    <w:rsid w:val="000319A9"/>
    <w:rsid w:val="0003537D"/>
    <w:rsid w:val="00036A2E"/>
    <w:rsid w:val="0004239E"/>
    <w:rsid w:val="00050D85"/>
    <w:rsid w:val="00055AC6"/>
    <w:rsid w:val="00064423"/>
    <w:rsid w:val="00087AA7"/>
    <w:rsid w:val="00091D9F"/>
    <w:rsid w:val="00092120"/>
    <w:rsid w:val="00094574"/>
    <w:rsid w:val="00094D9C"/>
    <w:rsid w:val="000A0721"/>
    <w:rsid w:val="000A1C95"/>
    <w:rsid w:val="000B1411"/>
    <w:rsid w:val="000C3F1E"/>
    <w:rsid w:val="000D329E"/>
    <w:rsid w:val="000D51BA"/>
    <w:rsid w:val="000F14DC"/>
    <w:rsid w:val="000F7602"/>
    <w:rsid w:val="001227D3"/>
    <w:rsid w:val="00140825"/>
    <w:rsid w:val="00150D93"/>
    <w:rsid w:val="0017338D"/>
    <w:rsid w:val="00176432"/>
    <w:rsid w:val="001838F2"/>
    <w:rsid w:val="00184018"/>
    <w:rsid w:val="00184965"/>
    <w:rsid w:val="00186775"/>
    <w:rsid w:val="00187E1C"/>
    <w:rsid w:val="00197AF4"/>
    <w:rsid w:val="001A1F0A"/>
    <w:rsid w:val="001A3C0A"/>
    <w:rsid w:val="001B3555"/>
    <w:rsid w:val="001B4A6F"/>
    <w:rsid w:val="001C4F57"/>
    <w:rsid w:val="001C624D"/>
    <w:rsid w:val="001D19C3"/>
    <w:rsid w:val="001D3A1A"/>
    <w:rsid w:val="001D5D61"/>
    <w:rsid w:val="001E0E9A"/>
    <w:rsid w:val="001E6DDF"/>
    <w:rsid w:val="001E7EF8"/>
    <w:rsid w:val="001F7BE9"/>
    <w:rsid w:val="001F7C15"/>
    <w:rsid w:val="00223FD1"/>
    <w:rsid w:val="002241FE"/>
    <w:rsid w:val="002400B3"/>
    <w:rsid w:val="00244EF9"/>
    <w:rsid w:val="00245CCE"/>
    <w:rsid w:val="002530E6"/>
    <w:rsid w:val="00260D0E"/>
    <w:rsid w:val="00265DFD"/>
    <w:rsid w:val="0027253B"/>
    <w:rsid w:val="00276665"/>
    <w:rsid w:val="00277274"/>
    <w:rsid w:val="00285C18"/>
    <w:rsid w:val="00287485"/>
    <w:rsid w:val="002B1AC6"/>
    <w:rsid w:val="002B622A"/>
    <w:rsid w:val="002C610F"/>
    <w:rsid w:val="002D53BC"/>
    <w:rsid w:val="002D715A"/>
    <w:rsid w:val="002E0DCB"/>
    <w:rsid w:val="002E5047"/>
    <w:rsid w:val="002F51AF"/>
    <w:rsid w:val="002F5274"/>
    <w:rsid w:val="003022FC"/>
    <w:rsid w:val="003031F7"/>
    <w:rsid w:val="00337C50"/>
    <w:rsid w:val="00340FF3"/>
    <w:rsid w:val="00342AD8"/>
    <w:rsid w:val="003459E8"/>
    <w:rsid w:val="00365A67"/>
    <w:rsid w:val="00367EC7"/>
    <w:rsid w:val="003813F6"/>
    <w:rsid w:val="00393C5D"/>
    <w:rsid w:val="00395BEA"/>
    <w:rsid w:val="003B5028"/>
    <w:rsid w:val="003C0814"/>
    <w:rsid w:val="003C0B06"/>
    <w:rsid w:val="003D12C3"/>
    <w:rsid w:val="003D665E"/>
    <w:rsid w:val="003E6728"/>
    <w:rsid w:val="003E678A"/>
    <w:rsid w:val="003F6CCD"/>
    <w:rsid w:val="003F7F52"/>
    <w:rsid w:val="00406272"/>
    <w:rsid w:val="004064AE"/>
    <w:rsid w:val="004172E3"/>
    <w:rsid w:val="00417E72"/>
    <w:rsid w:val="00434161"/>
    <w:rsid w:val="00440133"/>
    <w:rsid w:val="00440CDE"/>
    <w:rsid w:val="004532E2"/>
    <w:rsid w:val="00454342"/>
    <w:rsid w:val="0046749D"/>
    <w:rsid w:val="00480939"/>
    <w:rsid w:val="00490624"/>
    <w:rsid w:val="004945B6"/>
    <w:rsid w:val="00496DAC"/>
    <w:rsid w:val="004A0D53"/>
    <w:rsid w:val="004A2048"/>
    <w:rsid w:val="004A56B7"/>
    <w:rsid w:val="004B01F2"/>
    <w:rsid w:val="004B06E8"/>
    <w:rsid w:val="004B5F89"/>
    <w:rsid w:val="004D166F"/>
    <w:rsid w:val="004D2021"/>
    <w:rsid w:val="004D714F"/>
    <w:rsid w:val="004E7A6A"/>
    <w:rsid w:val="004F1E19"/>
    <w:rsid w:val="004F3A78"/>
    <w:rsid w:val="004F4EF5"/>
    <w:rsid w:val="00512C79"/>
    <w:rsid w:val="00513832"/>
    <w:rsid w:val="00522EF9"/>
    <w:rsid w:val="0052378F"/>
    <w:rsid w:val="0052782C"/>
    <w:rsid w:val="005350FC"/>
    <w:rsid w:val="005360FE"/>
    <w:rsid w:val="005424D1"/>
    <w:rsid w:val="005453F4"/>
    <w:rsid w:val="00551169"/>
    <w:rsid w:val="005628F0"/>
    <w:rsid w:val="00563EFA"/>
    <w:rsid w:val="00565F6A"/>
    <w:rsid w:val="00592687"/>
    <w:rsid w:val="00593038"/>
    <w:rsid w:val="00593FA9"/>
    <w:rsid w:val="005A7CE0"/>
    <w:rsid w:val="005B2EAB"/>
    <w:rsid w:val="005B6778"/>
    <w:rsid w:val="005C4BA0"/>
    <w:rsid w:val="005D7590"/>
    <w:rsid w:val="005E2C57"/>
    <w:rsid w:val="005E500D"/>
    <w:rsid w:val="005F4B1F"/>
    <w:rsid w:val="005F5340"/>
    <w:rsid w:val="005F6A9E"/>
    <w:rsid w:val="00615C2E"/>
    <w:rsid w:val="006207C5"/>
    <w:rsid w:val="00627DF6"/>
    <w:rsid w:val="00631D84"/>
    <w:rsid w:val="0063768D"/>
    <w:rsid w:val="00643201"/>
    <w:rsid w:val="006536AF"/>
    <w:rsid w:val="006570D3"/>
    <w:rsid w:val="006673AB"/>
    <w:rsid w:val="006676C3"/>
    <w:rsid w:val="006718C7"/>
    <w:rsid w:val="006763D3"/>
    <w:rsid w:val="00691126"/>
    <w:rsid w:val="006B11EB"/>
    <w:rsid w:val="006B124B"/>
    <w:rsid w:val="006E254D"/>
    <w:rsid w:val="006F38E5"/>
    <w:rsid w:val="00704EBB"/>
    <w:rsid w:val="00717CEA"/>
    <w:rsid w:val="007215BE"/>
    <w:rsid w:val="0072225D"/>
    <w:rsid w:val="007237EE"/>
    <w:rsid w:val="00723C84"/>
    <w:rsid w:val="00727605"/>
    <w:rsid w:val="00734CC5"/>
    <w:rsid w:val="00763062"/>
    <w:rsid w:val="007638EB"/>
    <w:rsid w:val="0076463A"/>
    <w:rsid w:val="007960B7"/>
    <w:rsid w:val="00796AC0"/>
    <w:rsid w:val="007A49EB"/>
    <w:rsid w:val="007A4D66"/>
    <w:rsid w:val="007B4548"/>
    <w:rsid w:val="007C4252"/>
    <w:rsid w:val="007C796C"/>
    <w:rsid w:val="007D514A"/>
    <w:rsid w:val="007D51CA"/>
    <w:rsid w:val="007F0A7D"/>
    <w:rsid w:val="007F2D33"/>
    <w:rsid w:val="007F6B1F"/>
    <w:rsid w:val="008147D8"/>
    <w:rsid w:val="008212D6"/>
    <w:rsid w:val="00827B20"/>
    <w:rsid w:val="008335E3"/>
    <w:rsid w:val="0086163F"/>
    <w:rsid w:val="00865CB4"/>
    <w:rsid w:val="00897520"/>
    <w:rsid w:val="008A3F72"/>
    <w:rsid w:val="008B2280"/>
    <w:rsid w:val="008C51F3"/>
    <w:rsid w:val="008D6A86"/>
    <w:rsid w:val="008D7265"/>
    <w:rsid w:val="008E5DE6"/>
    <w:rsid w:val="008F0A6D"/>
    <w:rsid w:val="0090767A"/>
    <w:rsid w:val="00910372"/>
    <w:rsid w:val="0091265B"/>
    <w:rsid w:val="0091393F"/>
    <w:rsid w:val="0091543D"/>
    <w:rsid w:val="009270DD"/>
    <w:rsid w:val="0093020C"/>
    <w:rsid w:val="009440F7"/>
    <w:rsid w:val="00953DAA"/>
    <w:rsid w:val="00954594"/>
    <w:rsid w:val="00957716"/>
    <w:rsid w:val="00960B33"/>
    <w:rsid w:val="00961F74"/>
    <w:rsid w:val="009621D1"/>
    <w:rsid w:val="00964880"/>
    <w:rsid w:val="0097142B"/>
    <w:rsid w:val="009719FB"/>
    <w:rsid w:val="00973019"/>
    <w:rsid w:val="0097748C"/>
    <w:rsid w:val="00980861"/>
    <w:rsid w:val="009A3901"/>
    <w:rsid w:val="009A39E9"/>
    <w:rsid w:val="009C03CF"/>
    <w:rsid w:val="009D1E1B"/>
    <w:rsid w:val="009D5FC3"/>
    <w:rsid w:val="009D75C9"/>
    <w:rsid w:val="009E03F7"/>
    <w:rsid w:val="009E248D"/>
    <w:rsid w:val="009E3B5F"/>
    <w:rsid w:val="009F157F"/>
    <w:rsid w:val="009F4245"/>
    <w:rsid w:val="009F676E"/>
    <w:rsid w:val="00A07991"/>
    <w:rsid w:val="00A20B56"/>
    <w:rsid w:val="00A2312D"/>
    <w:rsid w:val="00A2509C"/>
    <w:rsid w:val="00A350EC"/>
    <w:rsid w:val="00A35989"/>
    <w:rsid w:val="00A42A70"/>
    <w:rsid w:val="00A47FF3"/>
    <w:rsid w:val="00A55527"/>
    <w:rsid w:val="00A94753"/>
    <w:rsid w:val="00A9791C"/>
    <w:rsid w:val="00AA26BA"/>
    <w:rsid w:val="00AA554C"/>
    <w:rsid w:val="00AA71B5"/>
    <w:rsid w:val="00AA755A"/>
    <w:rsid w:val="00AB0BE6"/>
    <w:rsid w:val="00AC2674"/>
    <w:rsid w:val="00AD084D"/>
    <w:rsid w:val="00AD0CB6"/>
    <w:rsid w:val="00AD1360"/>
    <w:rsid w:val="00AD18D7"/>
    <w:rsid w:val="00AD25C1"/>
    <w:rsid w:val="00AE047F"/>
    <w:rsid w:val="00AE2D28"/>
    <w:rsid w:val="00AE2DA2"/>
    <w:rsid w:val="00AE513F"/>
    <w:rsid w:val="00AF5A04"/>
    <w:rsid w:val="00B05B82"/>
    <w:rsid w:val="00B14BE2"/>
    <w:rsid w:val="00B16632"/>
    <w:rsid w:val="00B20BF5"/>
    <w:rsid w:val="00B267B0"/>
    <w:rsid w:val="00B3012D"/>
    <w:rsid w:val="00B34413"/>
    <w:rsid w:val="00B42B61"/>
    <w:rsid w:val="00B433E5"/>
    <w:rsid w:val="00B45FDC"/>
    <w:rsid w:val="00B53C36"/>
    <w:rsid w:val="00B56D27"/>
    <w:rsid w:val="00B74348"/>
    <w:rsid w:val="00B840E1"/>
    <w:rsid w:val="00B9300C"/>
    <w:rsid w:val="00B963AE"/>
    <w:rsid w:val="00BA2BD9"/>
    <w:rsid w:val="00BD0B94"/>
    <w:rsid w:val="00BD4991"/>
    <w:rsid w:val="00BE5D92"/>
    <w:rsid w:val="00BE79B5"/>
    <w:rsid w:val="00BF0F69"/>
    <w:rsid w:val="00BF56B8"/>
    <w:rsid w:val="00C07125"/>
    <w:rsid w:val="00C12E18"/>
    <w:rsid w:val="00C1305E"/>
    <w:rsid w:val="00C1342D"/>
    <w:rsid w:val="00C311BF"/>
    <w:rsid w:val="00C3680B"/>
    <w:rsid w:val="00C4525A"/>
    <w:rsid w:val="00C53886"/>
    <w:rsid w:val="00C66D2B"/>
    <w:rsid w:val="00C67AA0"/>
    <w:rsid w:val="00C71B2C"/>
    <w:rsid w:val="00C7409D"/>
    <w:rsid w:val="00C90CC4"/>
    <w:rsid w:val="00C91E89"/>
    <w:rsid w:val="00C93445"/>
    <w:rsid w:val="00C954DE"/>
    <w:rsid w:val="00C96160"/>
    <w:rsid w:val="00CB52F9"/>
    <w:rsid w:val="00CB5879"/>
    <w:rsid w:val="00CC2FAE"/>
    <w:rsid w:val="00CD1A68"/>
    <w:rsid w:val="00CD6992"/>
    <w:rsid w:val="00CE0750"/>
    <w:rsid w:val="00CE3BED"/>
    <w:rsid w:val="00CF2CDB"/>
    <w:rsid w:val="00CF4927"/>
    <w:rsid w:val="00CF5913"/>
    <w:rsid w:val="00D037AB"/>
    <w:rsid w:val="00D07974"/>
    <w:rsid w:val="00D07D3B"/>
    <w:rsid w:val="00D111F6"/>
    <w:rsid w:val="00D13889"/>
    <w:rsid w:val="00D215D8"/>
    <w:rsid w:val="00D35392"/>
    <w:rsid w:val="00D4235E"/>
    <w:rsid w:val="00D5135F"/>
    <w:rsid w:val="00D737F3"/>
    <w:rsid w:val="00D81D15"/>
    <w:rsid w:val="00DA0814"/>
    <w:rsid w:val="00DA4D3E"/>
    <w:rsid w:val="00DC1A9A"/>
    <w:rsid w:val="00DC4387"/>
    <w:rsid w:val="00DC5981"/>
    <w:rsid w:val="00DD7510"/>
    <w:rsid w:val="00DE34F5"/>
    <w:rsid w:val="00DE4297"/>
    <w:rsid w:val="00DF4E4A"/>
    <w:rsid w:val="00E05BEF"/>
    <w:rsid w:val="00E15AFB"/>
    <w:rsid w:val="00E15FB1"/>
    <w:rsid w:val="00E20BD7"/>
    <w:rsid w:val="00E21A14"/>
    <w:rsid w:val="00E21A84"/>
    <w:rsid w:val="00E24252"/>
    <w:rsid w:val="00E3384E"/>
    <w:rsid w:val="00E36186"/>
    <w:rsid w:val="00E40D5D"/>
    <w:rsid w:val="00E54958"/>
    <w:rsid w:val="00E605C9"/>
    <w:rsid w:val="00E620A5"/>
    <w:rsid w:val="00E63139"/>
    <w:rsid w:val="00E7593A"/>
    <w:rsid w:val="00E77C52"/>
    <w:rsid w:val="00E816A7"/>
    <w:rsid w:val="00E81DB2"/>
    <w:rsid w:val="00E90538"/>
    <w:rsid w:val="00E95736"/>
    <w:rsid w:val="00E962E1"/>
    <w:rsid w:val="00EA26C0"/>
    <w:rsid w:val="00EA3B98"/>
    <w:rsid w:val="00EB4D0D"/>
    <w:rsid w:val="00EB6667"/>
    <w:rsid w:val="00EC00C9"/>
    <w:rsid w:val="00EC08BC"/>
    <w:rsid w:val="00EC0DD3"/>
    <w:rsid w:val="00ED5D7F"/>
    <w:rsid w:val="00EE704E"/>
    <w:rsid w:val="00EF482C"/>
    <w:rsid w:val="00F013B4"/>
    <w:rsid w:val="00F12CF5"/>
    <w:rsid w:val="00F150D1"/>
    <w:rsid w:val="00F15F67"/>
    <w:rsid w:val="00F2196C"/>
    <w:rsid w:val="00F226A6"/>
    <w:rsid w:val="00F605C5"/>
    <w:rsid w:val="00F67C4D"/>
    <w:rsid w:val="00F75C7F"/>
    <w:rsid w:val="00F91999"/>
    <w:rsid w:val="00F97695"/>
    <w:rsid w:val="00FA0E3B"/>
    <w:rsid w:val="00FA2842"/>
    <w:rsid w:val="00FB25BC"/>
    <w:rsid w:val="00FB7A54"/>
    <w:rsid w:val="00FC0B76"/>
    <w:rsid w:val="00FC16A2"/>
    <w:rsid w:val="00FC3CE4"/>
    <w:rsid w:val="00FC5DEA"/>
    <w:rsid w:val="00FD34AB"/>
    <w:rsid w:val="00FD7F9E"/>
    <w:rsid w:val="00FE1037"/>
    <w:rsid w:val="00FE6554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97F0D-EC06-400C-A2CD-B6E7196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5CC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45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4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4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245CC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0B3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D423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4235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1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6923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lpanina</dc:creator>
  <cp:lastModifiedBy>Лысякова Екатерина Владимировна</cp:lastModifiedBy>
  <cp:revision>114</cp:revision>
  <cp:lastPrinted>2023-07-25T14:40:00Z</cp:lastPrinted>
  <dcterms:created xsi:type="dcterms:W3CDTF">2017-04-24T12:23:00Z</dcterms:created>
  <dcterms:modified xsi:type="dcterms:W3CDTF">2023-08-04T12:47:00Z</dcterms:modified>
</cp:coreProperties>
</file>