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34" w:rsidRPr="00D77DCA" w:rsidRDefault="00C27D34" w:rsidP="00D77DCA">
      <w:pPr>
        <w:pStyle w:val="1"/>
        <w:jc w:val="center"/>
      </w:pPr>
      <w:bookmarkStart w:id="0" w:name="_Toc418584896"/>
      <w:r w:rsidRPr="00D77DCA">
        <w:t>Пояснительная записка</w:t>
      </w:r>
    </w:p>
    <w:p w:rsidR="00C27D34" w:rsidRPr="00D77DCA" w:rsidRDefault="00C27D34" w:rsidP="00D77DCA">
      <w:pPr>
        <w:pStyle w:val="1"/>
        <w:jc w:val="center"/>
      </w:pPr>
      <w:r w:rsidRPr="00D77DCA">
        <w:t xml:space="preserve">к отчету о выполнении Плана реализации государственной программы Воронежской области «Обеспечение доступным и комфортным жильем </w:t>
      </w:r>
    </w:p>
    <w:p w:rsidR="00C27D34" w:rsidRPr="00D77DCA" w:rsidRDefault="00C27D34" w:rsidP="00D77DCA">
      <w:pPr>
        <w:pStyle w:val="1"/>
        <w:jc w:val="center"/>
      </w:pPr>
      <w:r w:rsidRPr="00D77DCA">
        <w:t>населения Воронежской области» за 201</w:t>
      </w:r>
      <w:r w:rsidR="00EC2F54" w:rsidRPr="00D77DCA">
        <w:t>9</w:t>
      </w:r>
      <w:r w:rsidRPr="00D77DCA">
        <w:t xml:space="preserve"> год</w:t>
      </w:r>
    </w:p>
    <w:p w:rsidR="00C27D34" w:rsidRPr="00D77DCA" w:rsidRDefault="00C27D34" w:rsidP="00D77DC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C27D34" w:rsidRPr="00D77DCA" w:rsidRDefault="00C27D34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Воронежской области «Обеспечение доступным и комфортным жильем населения Воронежской области» (далее – государственная программа) утверждена постановлением правительства области от 29.10.2015 № 834 (в редакции постановлений правительства Воронежской области от 16.03.2016 № 148, от 04.08.2016 № 566, от 07.02.2017 № 79, от 02.05.2017 № 356, от 08.08.2017 № 624, от 17.10.2017 № 797,</w:t>
      </w:r>
      <w:r w:rsidR="008F4CE9" w:rsidRPr="00D77DCA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23.01.2018 №</w:t>
      </w:r>
      <w:r w:rsidR="008F4CE9" w:rsidRPr="00D77DCA">
        <w:rPr>
          <w:rFonts w:ascii="Times New Roman" w:eastAsia="Times New Roman" w:hAnsi="Times New Roman" w:cs="Times New Roman"/>
          <w:sz w:val="24"/>
          <w:szCs w:val="24"/>
        </w:rPr>
        <w:t xml:space="preserve"> 33, от </w:t>
      </w:r>
      <w:r w:rsidR="008F4CE9" w:rsidRPr="00D77DCA">
        <w:rPr>
          <w:rFonts w:ascii="Times New Roman" w:eastAsiaTheme="minorHAnsi" w:hAnsi="Times New Roman" w:cs="Times New Roman"/>
          <w:sz w:val="24"/>
          <w:szCs w:val="24"/>
          <w:lang w:eastAsia="en-US"/>
        </w:rPr>
        <w:t>30.07.2018 № 636</w:t>
      </w:r>
      <w:r w:rsidR="00D153DD" w:rsidRPr="00D77DCA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 29.10.2018 № 935</w:t>
      </w:r>
      <w:r w:rsidR="00BB56F5" w:rsidRPr="00D77DCA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 29.01.2019 № 69, от 18.03.2019 № 241</w:t>
      </w:r>
      <w:r w:rsidR="00EB2144" w:rsidRPr="00D77DCA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 03.09.2019 № 843</w:t>
      </w:r>
      <w:r w:rsidR="00D153DD" w:rsidRPr="00D77DC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с общим объемом финансирования </w:t>
      </w:r>
      <w:r w:rsidR="00EB2144" w:rsidRPr="00D77DCA">
        <w:rPr>
          <w:rFonts w:ascii="Times New Roman" w:hAnsi="Times New Roman" w:cs="Times New Roman"/>
          <w:sz w:val="24"/>
          <w:szCs w:val="24"/>
        </w:rPr>
        <w:t>14 949 002,5</w:t>
      </w:r>
      <w:r w:rsidR="00E51967"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в том числе: федеральный бюджет – </w:t>
      </w:r>
      <w:r w:rsidR="00EB2144" w:rsidRPr="00D77DCA">
        <w:rPr>
          <w:rFonts w:ascii="Times New Roman" w:hAnsi="Times New Roman" w:cs="Times New Roman"/>
          <w:sz w:val="24"/>
          <w:szCs w:val="24"/>
        </w:rPr>
        <w:t xml:space="preserve">1 282 469,9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тыс. руб., областной бюджет</w:t>
      </w:r>
      <w:r w:rsidR="008F4CE9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2144" w:rsidRPr="00D77DC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2144" w:rsidRPr="00D77DCA">
        <w:rPr>
          <w:rFonts w:ascii="Times New Roman" w:hAnsi="Times New Roman" w:cs="Times New Roman"/>
          <w:sz w:val="24"/>
          <w:szCs w:val="24"/>
        </w:rPr>
        <w:t xml:space="preserve">4 705 102,1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тыс. руб., муниципальные бюджеты –</w:t>
      </w:r>
      <w:r w:rsidR="00255DE0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2144" w:rsidRPr="00D77DCA">
        <w:rPr>
          <w:rFonts w:ascii="Times New Roman" w:hAnsi="Times New Roman" w:cs="Times New Roman"/>
          <w:sz w:val="24"/>
          <w:szCs w:val="24"/>
        </w:rPr>
        <w:t xml:space="preserve">573 820,3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внебюджетные источники </w:t>
      </w:r>
      <w:r w:rsidR="00EB2144" w:rsidRPr="00D77DC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2144" w:rsidRPr="00D77DCA">
        <w:rPr>
          <w:rFonts w:ascii="Times New Roman" w:eastAsia="Times New Roman" w:hAnsi="Times New Roman" w:cs="Times New Roman"/>
          <w:bCs/>
          <w:sz w:val="24"/>
          <w:szCs w:val="24"/>
        </w:rPr>
        <w:t>8 387 610,2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C27D34" w:rsidRPr="00D77DCA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Ответственный исполнитель государственной программы – департамент строительной политики Воронежской области</w:t>
      </w:r>
      <w:r w:rsidR="00471780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</w:t>
      </w:r>
      <w:r w:rsidR="00464443" w:rsidRPr="00D77DC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71780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Департамент)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7D34" w:rsidRPr="00D77DCA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Исполнители государственной программы:</w:t>
      </w:r>
    </w:p>
    <w:p w:rsidR="00C27D34" w:rsidRPr="00D77DCA" w:rsidRDefault="00471780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D77DCA">
        <w:rPr>
          <w:bCs/>
        </w:rPr>
        <w:t>Д</w:t>
      </w:r>
      <w:r w:rsidR="00C27D34" w:rsidRPr="00D77DCA">
        <w:rPr>
          <w:bCs/>
        </w:rPr>
        <w:t xml:space="preserve">епартамент; </w:t>
      </w:r>
    </w:p>
    <w:p w:rsidR="00C27D34" w:rsidRPr="00D77DCA" w:rsidRDefault="00C27D34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D77DCA">
        <w:rPr>
          <w:bCs/>
        </w:rPr>
        <w:t xml:space="preserve">департамент экономического развития Воронежской области; </w:t>
      </w:r>
    </w:p>
    <w:p w:rsidR="00C27D34" w:rsidRPr="00D77DCA" w:rsidRDefault="00C27D34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D77DCA">
        <w:rPr>
          <w:bCs/>
        </w:rPr>
        <w:t xml:space="preserve">департамент социальной защиты Воронежской области; </w:t>
      </w:r>
    </w:p>
    <w:p w:rsidR="00C27D34" w:rsidRPr="00D77DCA" w:rsidRDefault="00C27D34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D77DCA">
        <w:rPr>
          <w:bCs/>
        </w:rPr>
        <w:t xml:space="preserve">департамент жилищно-коммунального хозяйства и энергетики Воронежской области; </w:t>
      </w:r>
    </w:p>
    <w:p w:rsidR="00C27D34" w:rsidRPr="00D77DCA" w:rsidRDefault="00C27D34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D77DCA">
        <w:rPr>
          <w:bCs/>
        </w:rPr>
        <w:t>инспекция государственного строительного надзора Воронежской области;</w:t>
      </w:r>
    </w:p>
    <w:p w:rsidR="00C27D34" w:rsidRPr="00D77DCA" w:rsidRDefault="00C27D34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D77DCA">
        <w:rPr>
          <w:bCs/>
        </w:rPr>
        <w:t xml:space="preserve">государственная жилищная инспекция Воронежской области; </w:t>
      </w:r>
    </w:p>
    <w:p w:rsidR="00C27D34" w:rsidRPr="00D77DCA" w:rsidRDefault="00E51967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D77DCA">
        <w:rPr>
          <w:bCs/>
        </w:rPr>
        <w:t>департамент</w:t>
      </w:r>
      <w:r w:rsidR="00C27D34" w:rsidRPr="00D77DCA">
        <w:rPr>
          <w:bCs/>
        </w:rPr>
        <w:t xml:space="preserve"> архитектуры и градостроительства Воронежской области; </w:t>
      </w:r>
    </w:p>
    <w:p w:rsidR="00C27D34" w:rsidRPr="00D77DCA" w:rsidRDefault="00C27D34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D77DCA">
        <w:rPr>
          <w:bCs/>
        </w:rPr>
        <w:t>департамент имущественных и земельных отношений Воронежской области.</w:t>
      </w:r>
    </w:p>
    <w:p w:rsidR="00C27D34" w:rsidRPr="00D77DCA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План реализации государственно</w:t>
      </w:r>
      <w:r w:rsidR="00471780" w:rsidRPr="00D77DCA">
        <w:rPr>
          <w:rFonts w:ascii="Times New Roman" w:eastAsia="Times New Roman" w:hAnsi="Times New Roman" w:cs="Times New Roman"/>
          <w:bCs/>
          <w:sz w:val="24"/>
          <w:szCs w:val="24"/>
        </w:rPr>
        <w:t>й программы утвержден приказом Д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епартамента от </w:t>
      </w:r>
      <w:r w:rsidR="00EB2144" w:rsidRPr="00D77DCA">
        <w:rPr>
          <w:rFonts w:ascii="Times New Roman" w:eastAsia="Times New Roman" w:hAnsi="Times New Roman" w:cs="Times New Roman"/>
          <w:bCs/>
          <w:sz w:val="24"/>
          <w:szCs w:val="24"/>
        </w:rPr>
        <w:t>18.03.2019 № 61-02-03/51</w:t>
      </w:r>
      <w:r w:rsidR="00F1505B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редакции приказов</w:t>
      </w:r>
      <w:r w:rsidR="00DC28C4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EB2144" w:rsidRPr="00D77DCA">
        <w:rPr>
          <w:rFonts w:ascii="Times New Roman" w:eastAsia="Times New Roman" w:hAnsi="Times New Roman" w:cs="Times New Roman"/>
          <w:bCs/>
          <w:sz w:val="24"/>
          <w:szCs w:val="24"/>
        </w:rPr>
        <w:t>25.04.2019 № 61-02-03/87, от 06.08.2019 № 61-02-03/281, от 09.12.2019 № 61-02-03/424</w:t>
      </w:r>
      <w:r w:rsidR="00DC28C4" w:rsidRPr="00D77DC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7D34" w:rsidRPr="00D77DCA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D34" w:rsidRPr="00D77DCA" w:rsidRDefault="00C27D34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52121A" w:rsidRPr="00D77DCA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Законом В</w:t>
      </w:r>
      <w:r w:rsidR="0052121A" w:rsidRPr="00D77DCA">
        <w:rPr>
          <w:rFonts w:ascii="Times New Roman" w:eastAsia="Times New Roman" w:hAnsi="Times New Roman" w:cs="Times New Roman"/>
          <w:bCs/>
          <w:sz w:val="24"/>
          <w:szCs w:val="24"/>
        </w:rPr>
        <w:t>оронежской области от 12.12.2018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52121A" w:rsidRPr="00D77DCA">
        <w:rPr>
          <w:rFonts w:ascii="Times New Roman" w:eastAsia="Times New Roman" w:hAnsi="Times New Roman" w:cs="Times New Roman"/>
          <w:bCs/>
          <w:sz w:val="24"/>
          <w:szCs w:val="24"/>
        </w:rPr>
        <w:t>165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2121A" w:rsidRPr="00D77DCA">
        <w:rPr>
          <w:rFonts w:ascii="Times New Roman" w:eastAsia="Times New Roman" w:hAnsi="Times New Roman" w:cs="Times New Roman"/>
          <w:bCs/>
          <w:sz w:val="24"/>
          <w:szCs w:val="24"/>
        </w:rPr>
        <w:t>ОЗ «Об областном бюджете на 2019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</w:t>
      </w:r>
      <w:r w:rsidR="0052121A" w:rsidRPr="00D77DCA">
        <w:rPr>
          <w:rFonts w:ascii="Times New Roman" w:eastAsia="Times New Roman" w:hAnsi="Times New Roman" w:cs="Times New Roman"/>
          <w:bCs/>
          <w:sz w:val="24"/>
          <w:szCs w:val="24"/>
        </w:rPr>
        <w:t>иод 2020 и 2021</w:t>
      </w:r>
      <w:r w:rsidR="008E1ADF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(в редакции</w:t>
      </w:r>
      <w:r w:rsidR="00DC187E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законов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Воронежской области от </w:t>
      </w:r>
      <w:r w:rsidR="0052121A" w:rsidRPr="00D77DCA">
        <w:rPr>
          <w:rFonts w:ascii="Times New Roman" w:hAnsi="Times New Roman" w:cs="Times New Roman"/>
          <w:sz w:val="24"/>
          <w:szCs w:val="24"/>
        </w:rPr>
        <w:t>31.01.2019 № 1-ОЗ, от 08.04.2019 № 37-ОЗ, от 12.07.2019 № 96-ОЗ, от 27.11.2019 № 131-ОЗ</w:t>
      </w:r>
      <w:r w:rsidRPr="00D77DCA">
        <w:rPr>
          <w:rFonts w:ascii="Times New Roman" w:hAnsi="Times New Roman" w:cs="Times New Roman"/>
          <w:sz w:val="24"/>
          <w:szCs w:val="24"/>
        </w:rPr>
        <w:t>), (</w:t>
      </w:r>
      <w:r w:rsidR="0052121A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– Закон) на реализацию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</w:t>
      </w:r>
      <w:r w:rsidR="00982E0D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ой программы, составляют </w:t>
      </w:r>
      <w:r w:rsidR="0052121A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1 075 069,8 </w:t>
      </w:r>
      <w:r w:rsidR="0030137C" w:rsidRPr="00D77DCA">
        <w:rPr>
          <w:rFonts w:ascii="Times New Roman" w:eastAsia="Times New Roman" w:hAnsi="Times New Roman" w:cs="Times New Roman"/>
          <w:bCs/>
          <w:sz w:val="24"/>
          <w:szCs w:val="24"/>
        </w:rPr>
        <w:t>тыс. ру</w:t>
      </w:r>
      <w:r w:rsidR="007A6431" w:rsidRPr="00D77DCA">
        <w:rPr>
          <w:rFonts w:ascii="Times New Roman" w:eastAsia="Times New Roman" w:hAnsi="Times New Roman" w:cs="Times New Roman"/>
          <w:bCs/>
          <w:sz w:val="24"/>
          <w:szCs w:val="24"/>
        </w:rPr>
        <w:t>б., и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з них средства федерального бюджета, предусмотренные </w:t>
      </w:r>
      <w:r w:rsidR="0030137C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Законом, составили </w:t>
      </w:r>
      <w:r w:rsidR="0052121A" w:rsidRPr="00D77DCA">
        <w:rPr>
          <w:rFonts w:ascii="Times New Roman" w:eastAsia="Times New Roman" w:hAnsi="Times New Roman" w:cs="Times New Roman"/>
          <w:bCs/>
          <w:sz w:val="24"/>
          <w:szCs w:val="24"/>
        </w:rPr>
        <w:t>290 245,5</w:t>
      </w:r>
      <w:r w:rsidR="00310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26233F" w:rsidRPr="00D77DCA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и объектов </w:t>
      </w:r>
      <w:r w:rsidR="0052121A" w:rsidRPr="00D77DCA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составили </w:t>
      </w:r>
      <w:r w:rsidR="00C0713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102D8">
        <w:rPr>
          <w:rFonts w:ascii="Times New Roman" w:eastAsia="Times New Roman" w:hAnsi="Times New Roman" w:cs="Times New Roman"/>
          <w:bCs/>
          <w:sz w:val="24"/>
          <w:szCs w:val="24"/>
        </w:rPr>
        <w:t> 111 938,8</w:t>
      </w:r>
      <w:r w:rsidR="00FC3858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06CA" w:rsidRPr="00D77DC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федеральный бюджет – </w:t>
      </w:r>
      <w:r w:rsidR="003102D8">
        <w:rPr>
          <w:rFonts w:ascii="Times New Roman" w:eastAsia="Times New Roman" w:hAnsi="Times New Roman" w:cs="Times New Roman"/>
          <w:sz w:val="24"/>
          <w:szCs w:val="24"/>
        </w:rPr>
        <w:t>327 114,5</w:t>
      </w:r>
      <w:r w:rsidR="008706CA"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, областной бюджет – </w:t>
      </w:r>
      <w:r w:rsidR="0052121A" w:rsidRPr="00D77DCA">
        <w:rPr>
          <w:rFonts w:ascii="Times New Roman" w:eastAsia="Times New Roman" w:hAnsi="Times New Roman" w:cs="Times New Roman"/>
          <w:sz w:val="24"/>
          <w:szCs w:val="24"/>
        </w:rPr>
        <w:t>784 824,3</w:t>
      </w:r>
      <w:r w:rsidR="00D153DD"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706CA" w:rsidRPr="00D77D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33F" w:rsidRPr="00D77DCA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Фактиче</w:t>
      </w:r>
      <w:r w:rsidR="00EC2F54" w:rsidRPr="00D77DCA">
        <w:rPr>
          <w:rFonts w:ascii="Times New Roman" w:eastAsia="Times New Roman" w:hAnsi="Times New Roman" w:cs="Times New Roman"/>
          <w:sz w:val="24"/>
          <w:szCs w:val="24"/>
        </w:rPr>
        <w:t>ски (кассовое исполнение)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на реализацию государственной программы </w:t>
      </w:r>
      <w:r w:rsidR="00EC2F54" w:rsidRPr="00D77DCA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13F">
        <w:rPr>
          <w:rFonts w:ascii="Times New Roman" w:eastAsia="Times New Roman" w:hAnsi="Times New Roman" w:cs="Times New Roman"/>
          <w:sz w:val="24"/>
          <w:szCs w:val="24"/>
        </w:rPr>
        <w:t>1 068 415,67</w:t>
      </w:r>
      <w:r w:rsidR="00EC2F54"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тыс. рублей (за счет всех источников), в том числе:</w:t>
      </w:r>
    </w:p>
    <w:p w:rsidR="0026233F" w:rsidRPr="00D77DCA" w:rsidRDefault="0026233F" w:rsidP="00D77DCA">
      <w:pPr>
        <w:pStyle w:val="a5"/>
        <w:numPr>
          <w:ilvl w:val="0"/>
          <w:numId w:val="9"/>
        </w:numPr>
        <w:jc w:val="both"/>
      </w:pPr>
      <w:r w:rsidRPr="00D77DCA">
        <w:t xml:space="preserve">средства, предусмотренные </w:t>
      </w:r>
      <w:r w:rsidR="003102D8">
        <w:t>бюджетной росписью</w:t>
      </w:r>
      <w:r w:rsidRPr="00D77DCA">
        <w:t>:</w:t>
      </w:r>
    </w:p>
    <w:p w:rsidR="0026233F" w:rsidRPr="00D77DCA" w:rsidRDefault="0026233F" w:rsidP="00D77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федеральный бюджет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C0713F">
        <w:rPr>
          <w:rFonts w:ascii="Times New Roman" w:eastAsia="Times New Roman" w:hAnsi="Times New Roman" w:cs="Times New Roman"/>
          <w:bCs/>
          <w:sz w:val="24"/>
          <w:szCs w:val="24"/>
        </w:rPr>
        <w:t>320 506,91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6233F" w:rsidRPr="00D77DCA" w:rsidRDefault="0026233F" w:rsidP="00D77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- областной бюджет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C0713F">
        <w:rPr>
          <w:rFonts w:ascii="Times New Roman" w:eastAsia="Times New Roman" w:hAnsi="Times New Roman" w:cs="Times New Roman"/>
          <w:bCs/>
          <w:sz w:val="24"/>
          <w:szCs w:val="24"/>
        </w:rPr>
        <w:t>747 908,76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26233F" w:rsidRPr="00D77DCA" w:rsidRDefault="0026233F" w:rsidP="00D77DCA">
      <w:pPr>
        <w:pStyle w:val="a5"/>
        <w:numPr>
          <w:ilvl w:val="0"/>
          <w:numId w:val="1"/>
        </w:numPr>
        <w:ind w:left="1560" w:hanging="284"/>
        <w:jc w:val="both"/>
        <w:rPr>
          <w:bCs/>
        </w:rPr>
      </w:pPr>
      <w:r w:rsidRPr="00D77DCA">
        <w:rPr>
          <w:bCs/>
        </w:rPr>
        <w:t>объекты капитального строительства и н</w:t>
      </w:r>
      <w:r w:rsidR="008706CA" w:rsidRPr="00D77DCA">
        <w:rPr>
          <w:bCs/>
        </w:rPr>
        <w:t xml:space="preserve">едвижимое имущество – </w:t>
      </w:r>
      <w:r w:rsidR="00EC2F54" w:rsidRPr="00D77DCA">
        <w:rPr>
          <w:bCs/>
        </w:rPr>
        <w:t>197 721,08</w:t>
      </w:r>
      <w:r w:rsidRPr="00D77DCA">
        <w:rPr>
          <w:bCs/>
        </w:rPr>
        <w:t xml:space="preserve"> тыс. руб.</w:t>
      </w:r>
      <w:r w:rsidR="00811FA8">
        <w:rPr>
          <w:bCs/>
        </w:rPr>
        <w:t xml:space="preserve"> (18,50</w:t>
      </w:r>
      <w:r w:rsidR="009936D3" w:rsidRPr="00D77DCA">
        <w:rPr>
          <w:bCs/>
        </w:rPr>
        <w:t xml:space="preserve"> % от общего объема расходов)</w:t>
      </w:r>
      <w:r w:rsidRPr="00D77DCA">
        <w:rPr>
          <w:bCs/>
        </w:rPr>
        <w:t>, из них:</w:t>
      </w:r>
    </w:p>
    <w:p w:rsidR="0026233F" w:rsidRPr="00D77DCA" w:rsidRDefault="0026233F" w:rsidP="00D77DCA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бюджетные инвестиции на финансирование объектов областной собственности – </w:t>
      </w:r>
      <w:r w:rsidR="00EC2F54" w:rsidRPr="00D77DCA">
        <w:rPr>
          <w:rFonts w:ascii="Times New Roman" w:eastAsia="Times New Roman" w:hAnsi="Times New Roman" w:cs="Times New Roman"/>
          <w:bCs/>
          <w:i/>
          <w:sz w:val="24"/>
          <w:szCs w:val="24"/>
        </w:rPr>
        <w:t>41 274,99</w:t>
      </w:r>
      <w:r w:rsidRPr="00D77DC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руб.;</w:t>
      </w:r>
    </w:p>
    <w:p w:rsidR="0026233F" w:rsidRPr="00D77DCA" w:rsidRDefault="0026233F" w:rsidP="00D77DCA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субсидии местным бюджетам на софинансирование объектов муниципальной собственности – </w:t>
      </w:r>
      <w:r w:rsidR="00EC2F54" w:rsidRPr="00D77DCA">
        <w:rPr>
          <w:rFonts w:ascii="Times New Roman" w:eastAsia="Times New Roman" w:hAnsi="Times New Roman" w:cs="Times New Roman"/>
          <w:bCs/>
          <w:i/>
          <w:sz w:val="24"/>
          <w:szCs w:val="24"/>
        </w:rPr>
        <w:t>156 446,09</w:t>
      </w:r>
      <w:r w:rsidRPr="00D77DC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руб.;</w:t>
      </w:r>
    </w:p>
    <w:p w:rsidR="0026233F" w:rsidRPr="00D77DCA" w:rsidRDefault="0026233F" w:rsidP="00D77DCA">
      <w:pPr>
        <w:pStyle w:val="a5"/>
        <w:numPr>
          <w:ilvl w:val="0"/>
          <w:numId w:val="1"/>
        </w:numPr>
        <w:ind w:left="1560" w:hanging="284"/>
        <w:jc w:val="both"/>
        <w:rPr>
          <w:bCs/>
        </w:rPr>
      </w:pPr>
      <w:r w:rsidRPr="00D77DCA">
        <w:rPr>
          <w:bCs/>
        </w:rPr>
        <w:lastRenderedPageBreak/>
        <w:t xml:space="preserve">прочие расходы – </w:t>
      </w:r>
      <w:r w:rsidR="00C0713F">
        <w:rPr>
          <w:bCs/>
        </w:rPr>
        <w:t>870 694,59</w:t>
      </w:r>
      <w:r w:rsidR="009936D3" w:rsidRPr="00D77DCA">
        <w:rPr>
          <w:bCs/>
        </w:rPr>
        <w:t xml:space="preserve"> </w:t>
      </w:r>
      <w:r w:rsidRPr="00D77DCA">
        <w:rPr>
          <w:bCs/>
        </w:rPr>
        <w:t>тыс. руб</w:t>
      </w:r>
      <w:r w:rsidR="00811FA8">
        <w:rPr>
          <w:bCs/>
        </w:rPr>
        <w:t>. (81,49</w:t>
      </w:r>
      <w:r w:rsidR="009936D3" w:rsidRPr="00D77DCA">
        <w:rPr>
          <w:bCs/>
        </w:rPr>
        <w:t xml:space="preserve"> % от общего объема расходов)</w:t>
      </w:r>
      <w:r w:rsidRPr="00D77DCA">
        <w:rPr>
          <w:bCs/>
        </w:rPr>
        <w:t>.</w:t>
      </w:r>
    </w:p>
    <w:p w:rsidR="00A75D82" w:rsidRPr="00D77DCA" w:rsidRDefault="00C0713F" w:rsidP="00A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2019 году средства местных бюджетов освоены в объеме </w:t>
      </w:r>
      <w:r w:rsidR="00EC2F54" w:rsidRPr="00D77DCA">
        <w:rPr>
          <w:rFonts w:ascii="Times New Roman" w:eastAsia="Times New Roman" w:hAnsi="Times New Roman" w:cs="Times New Roman"/>
          <w:sz w:val="24"/>
          <w:szCs w:val="24"/>
        </w:rPr>
        <w:t xml:space="preserve">82 491,67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руб., также </w:t>
      </w:r>
      <w:r w:rsidR="00A75D82">
        <w:rPr>
          <w:rFonts w:ascii="Times New Roman" w:hAnsi="Times New Roman" w:cs="Times New Roman"/>
          <w:bCs/>
          <w:sz w:val="24"/>
          <w:szCs w:val="24"/>
        </w:rPr>
        <w:t>были привлечены</w:t>
      </w:r>
      <w:r w:rsidRPr="00D77DCA">
        <w:rPr>
          <w:rFonts w:ascii="Times New Roman" w:hAnsi="Times New Roman" w:cs="Times New Roman"/>
          <w:bCs/>
          <w:sz w:val="24"/>
          <w:szCs w:val="24"/>
        </w:rPr>
        <w:t xml:space="preserve"> внебюджетные средства</w:t>
      </w:r>
      <w:r w:rsidR="00A75D82">
        <w:rPr>
          <w:rFonts w:ascii="Times New Roman" w:hAnsi="Times New Roman" w:cs="Times New Roman"/>
          <w:bCs/>
          <w:sz w:val="24"/>
          <w:szCs w:val="24"/>
        </w:rPr>
        <w:t xml:space="preserve"> в объеме </w:t>
      </w:r>
      <w:r w:rsidR="00A75D82" w:rsidRPr="00D77DCA">
        <w:rPr>
          <w:rFonts w:ascii="Times New Roman" w:eastAsia="Times New Roman" w:hAnsi="Times New Roman" w:cs="Times New Roman"/>
          <w:bCs/>
          <w:sz w:val="24"/>
          <w:szCs w:val="24"/>
        </w:rPr>
        <w:t>891 283,6</w:t>
      </w:r>
      <w:r w:rsidR="00A75D82"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23028B" w:rsidRPr="00A75D82" w:rsidRDefault="008706CA" w:rsidP="00A75D82">
      <w:pPr>
        <w:pStyle w:val="a5"/>
        <w:numPr>
          <w:ilvl w:val="0"/>
          <w:numId w:val="1"/>
        </w:numPr>
        <w:ind w:left="1560" w:hanging="284"/>
        <w:jc w:val="both"/>
        <w:rPr>
          <w:bCs/>
        </w:rPr>
      </w:pPr>
      <w:r w:rsidRPr="00A75D82">
        <w:rPr>
          <w:bCs/>
        </w:rPr>
        <w:t>средства физических лиц</w:t>
      </w:r>
      <w:r w:rsidR="0026233F" w:rsidRPr="00A75D82">
        <w:rPr>
          <w:bCs/>
        </w:rPr>
        <w:t xml:space="preserve"> – </w:t>
      </w:r>
      <w:r w:rsidR="00EC2F54" w:rsidRPr="00A75D82">
        <w:rPr>
          <w:bCs/>
        </w:rPr>
        <w:t>778 773,6</w:t>
      </w:r>
      <w:r w:rsidRPr="00D77DCA">
        <w:t xml:space="preserve"> </w:t>
      </w:r>
      <w:r w:rsidRPr="00A75D82">
        <w:rPr>
          <w:bCs/>
        </w:rPr>
        <w:t>тыс. руб</w:t>
      </w:r>
      <w:r w:rsidR="0023028B" w:rsidRPr="00A75D82">
        <w:rPr>
          <w:bCs/>
        </w:rPr>
        <w:t>.;</w:t>
      </w:r>
    </w:p>
    <w:p w:rsidR="0026233F" w:rsidRPr="00D77DCA" w:rsidRDefault="0023028B" w:rsidP="00D77DCA">
      <w:pPr>
        <w:pStyle w:val="a5"/>
        <w:numPr>
          <w:ilvl w:val="0"/>
          <w:numId w:val="8"/>
        </w:numPr>
        <w:ind w:left="1560" w:hanging="295"/>
        <w:jc w:val="both"/>
        <w:rPr>
          <w:bCs/>
        </w:rPr>
      </w:pPr>
      <w:r w:rsidRPr="00D77DCA">
        <w:rPr>
          <w:bCs/>
        </w:rPr>
        <w:t xml:space="preserve">средства юридических лиц – </w:t>
      </w:r>
      <w:r w:rsidR="00EC2F54" w:rsidRPr="00D77DCA">
        <w:rPr>
          <w:bCs/>
        </w:rPr>
        <w:t>112 510,0</w:t>
      </w:r>
      <w:r w:rsidRPr="00D77DCA">
        <w:rPr>
          <w:bCs/>
        </w:rPr>
        <w:t xml:space="preserve"> тыс. руб.</w:t>
      </w:r>
      <w:r w:rsidR="0026233F" w:rsidRPr="00D77DCA">
        <w:rPr>
          <w:bCs/>
        </w:rPr>
        <w:t xml:space="preserve"> </w:t>
      </w:r>
    </w:p>
    <w:p w:rsidR="0026233F" w:rsidRPr="00D77DCA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233F" w:rsidRPr="00D77DCA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33F" w:rsidRPr="00D77DCA" w:rsidRDefault="0026233F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В отчетном периоде разработано</w:t>
      </w:r>
      <w:r w:rsidR="00931DAA" w:rsidRPr="00D77DCA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75D82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и принято </w:t>
      </w:r>
      <w:r w:rsidR="00117A95" w:rsidRPr="00D77DC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A95" w:rsidRPr="00D77DC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правительства Воронежской области «О внесении изменений в постановление правительства Воронежской области от 29.10.2016 № 834». </w:t>
      </w:r>
    </w:p>
    <w:p w:rsidR="0026233F" w:rsidRPr="00D77DCA" w:rsidRDefault="00464443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233F" w:rsidRPr="00D77DCA">
        <w:rPr>
          <w:rFonts w:ascii="Times New Roman" w:eastAsia="Times New Roman" w:hAnsi="Times New Roman" w:cs="Times New Roman"/>
          <w:sz w:val="24"/>
          <w:szCs w:val="24"/>
        </w:rPr>
        <w:t>несены следующие изменения:</w:t>
      </w:r>
    </w:p>
    <w:p w:rsidR="0026233F" w:rsidRPr="00D77DCA" w:rsidRDefault="0026233F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 объемы финансирования приведены в соответствии с Законом;</w:t>
      </w:r>
    </w:p>
    <w:p w:rsidR="0026233F" w:rsidRPr="00D77DCA" w:rsidRDefault="00464443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233F" w:rsidRPr="00D77DCA">
        <w:rPr>
          <w:rFonts w:ascii="Times New Roman" w:eastAsia="Times New Roman" w:hAnsi="Times New Roman" w:cs="Times New Roman"/>
          <w:sz w:val="24"/>
          <w:szCs w:val="24"/>
        </w:rPr>
        <w:t xml:space="preserve">откорректированы значения </w:t>
      </w:r>
      <w:r w:rsidR="00912368" w:rsidRPr="00D77DCA">
        <w:rPr>
          <w:rFonts w:ascii="Times New Roman" w:eastAsia="Times New Roman" w:hAnsi="Times New Roman" w:cs="Times New Roman"/>
          <w:sz w:val="24"/>
          <w:szCs w:val="24"/>
        </w:rPr>
        <w:t xml:space="preserve">и перечень </w:t>
      </w:r>
      <w:r w:rsidR="0026233F" w:rsidRPr="00D77DCA">
        <w:rPr>
          <w:rFonts w:ascii="Times New Roman" w:eastAsia="Times New Roman" w:hAnsi="Times New Roman" w:cs="Times New Roman"/>
          <w:sz w:val="24"/>
          <w:szCs w:val="24"/>
        </w:rPr>
        <w:t>показателей (индикаторов) государственной программы в соответствии с объемами финансирования и темпами реализации мероприятий</w:t>
      </w:r>
      <w:r w:rsidR="008B79E9" w:rsidRPr="00D77D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79E9" w:rsidRPr="00D77DCA" w:rsidRDefault="008B79E9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срок реализации государственной программы продлен до 2024 года в соответствии с распоряжением правительства Воронежской области от 29.01.2019 № 78-р «О внесении изменений в распоряжение правительства Воронежской области от 13.06.2013 № 451-р»;</w:t>
      </w:r>
    </w:p>
    <w:p w:rsidR="00117A95" w:rsidRPr="00D77DCA" w:rsidRDefault="0026233F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7DCA">
        <w:rPr>
          <w:rFonts w:ascii="Times New Roman" w:hAnsi="Times New Roman" w:cs="Times New Roman"/>
          <w:sz w:val="24"/>
          <w:szCs w:val="24"/>
        </w:rPr>
        <w:t>-</w:t>
      </w:r>
      <w:r w:rsidR="00117A95" w:rsidRPr="00D77DCA">
        <w:rPr>
          <w:rFonts w:ascii="Times New Roman" w:hAnsi="Times New Roman" w:cs="Times New Roman"/>
          <w:sz w:val="24"/>
          <w:szCs w:val="24"/>
        </w:rPr>
        <w:t xml:space="preserve"> подпрограмма 1</w:t>
      </w:r>
      <w:r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="00117A95" w:rsidRPr="00D77DCA">
        <w:rPr>
          <w:rFonts w:ascii="Times New Roman" w:hAnsi="Times New Roman" w:cs="Times New Roman"/>
          <w:sz w:val="24"/>
          <w:szCs w:val="24"/>
        </w:rPr>
        <w:t>«Создание условий для обеспечения доступным и комфортным жильем населения Воронежской области» дополнена основным мероприятием 1.11 «</w:t>
      </w:r>
      <w:r w:rsidR="00117A95" w:rsidRPr="00D77DCA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хода строительства многоквартирных домов и объектов капитального строительства на территории Воронежской области»</w:t>
      </w:r>
      <w:r w:rsidR="00CB4B17" w:rsidRPr="00D77DC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12368" w:rsidRPr="00D77DCA" w:rsidRDefault="0026233F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- основное мероприятие 1.3 «Стимулирование развития жилищного строительства в Воронежской области» подпрограммы 1 «Создание условий для обеспечения доступным и комфортным жильем населения Воронежской области» </w:t>
      </w:r>
      <w:r w:rsidR="00464443" w:rsidRPr="00D77DCA">
        <w:rPr>
          <w:rFonts w:ascii="Times New Roman" w:hAnsi="Times New Roman" w:cs="Times New Roman"/>
          <w:sz w:val="24"/>
          <w:szCs w:val="24"/>
        </w:rPr>
        <w:t>уточнено</w:t>
      </w:r>
      <w:r w:rsidRPr="00D77DCA">
        <w:rPr>
          <w:rFonts w:ascii="Times New Roman" w:hAnsi="Times New Roman" w:cs="Times New Roman"/>
          <w:sz w:val="24"/>
          <w:szCs w:val="24"/>
        </w:rPr>
        <w:t xml:space="preserve"> перечнем объектов, </w:t>
      </w:r>
      <w:r w:rsidR="00912368" w:rsidRPr="00D77DCA">
        <w:rPr>
          <w:rFonts w:ascii="Times New Roman" w:hAnsi="Times New Roman" w:cs="Times New Roman"/>
          <w:sz w:val="24"/>
          <w:szCs w:val="24"/>
        </w:rPr>
        <w:t>планируемых к реализации в 2019</w:t>
      </w:r>
      <w:r w:rsidR="008B79E9" w:rsidRPr="00D77DCA">
        <w:rPr>
          <w:rFonts w:ascii="Times New Roman" w:hAnsi="Times New Roman" w:cs="Times New Roman"/>
          <w:sz w:val="24"/>
          <w:szCs w:val="24"/>
        </w:rPr>
        <w:t xml:space="preserve"> и 2020 годах</w:t>
      </w:r>
      <w:r w:rsidR="00A706CB" w:rsidRPr="00D77DCA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</w:t>
      </w:r>
      <w:r w:rsidRPr="00D77DCA">
        <w:rPr>
          <w:rFonts w:ascii="Times New Roman" w:hAnsi="Times New Roman" w:cs="Times New Roman"/>
          <w:sz w:val="24"/>
          <w:szCs w:val="24"/>
        </w:rPr>
        <w:t xml:space="preserve"> с Минстроем России на реализацию </w:t>
      </w:r>
      <w:r w:rsidR="00912368" w:rsidRPr="00D77DCA">
        <w:rPr>
          <w:rFonts w:ascii="Times New Roman" w:hAnsi="Times New Roman" w:cs="Times New Roman"/>
          <w:sz w:val="24"/>
          <w:szCs w:val="24"/>
        </w:rPr>
        <w:t>регионального проекта</w:t>
      </w:r>
      <w:r w:rsidRPr="00D77DCA">
        <w:rPr>
          <w:rFonts w:ascii="Times New Roman" w:hAnsi="Times New Roman" w:cs="Times New Roman"/>
          <w:sz w:val="24"/>
          <w:szCs w:val="24"/>
        </w:rPr>
        <w:t xml:space="preserve"> «</w:t>
      </w:r>
      <w:r w:rsidR="00912368" w:rsidRPr="00D77DCA">
        <w:rPr>
          <w:rFonts w:ascii="Times New Roman" w:hAnsi="Times New Roman" w:cs="Times New Roman"/>
          <w:sz w:val="24"/>
          <w:szCs w:val="24"/>
        </w:rPr>
        <w:t>Ж</w:t>
      </w:r>
      <w:r w:rsidRPr="00D77DCA">
        <w:rPr>
          <w:rFonts w:ascii="Times New Roman" w:hAnsi="Times New Roman" w:cs="Times New Roman"/>
          <w:sz w:val="24"/>
          <w:szCs w:val="24"/>
        </w:rPr>
        <w:t xml:space="preserve">илье» на территории Воронежской области; </w:t>
      </w:r>
    </w:p>
    <w:p w:rsidR="008B79E9" w:rsidRPr="00D77DCA" w:rsidRDefault="008B79E9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>- утратило силу основное мероприятие 1.6 «Проектирование и строительство жилых помещений для формирования жилищного фонда Воронежской области социального использования»;</w:t>
      </w:r>
    </w:p>
    <w:p w:rsidR="001859FB" w:rsidRPr="00D77DCA" w:rsidRDefault="001859FB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>- исключено мероприятие 2 «Предоставление субсидий из областного бюджета бюджетам муниципальных образований на координирование территориальных зон в правилах землепользования и застройки, в т.ч. на векторизацию картографического материала (М 1:2000)» из основного мероприятия 2.1 «Градостроительное проектирование» в связи с принятием закона Воронежской области № 173-ОЗ от 20.12.2018 «О перераспределении отдельных полномочий органов местного самоуправления поселений Воронежской области, городского округа город Нововоронеж, Борисоглебского городского округа и исполнительных органов государственной власти Воронежской области»;</w:t>
      </w:r>
    </w:p>
    <w:p w:rsidR="001859FB" w:rsidRPr="00D77DCA" w:rsidRDefault="001859FB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- Показатель (индикатор) - «Доля муниципальных образований, имеющих закоординированные границы территориальных зон в правилах землепользования и застройки, в общем количестве муниципальных образований, включенных в подпрограмму, %», перенесен в мероприятие 1 «Содержание бюджетного учреждения Воронежской области «Нормативно-проектный центр» основного мероприятия 4.3 «Финансовое обеспечение деятельности подведомственных учреждений» подпрограммы 4 «Обеспечение реализации государственной программы» с целью фактического отражения деятельности бюджетного учреждения Воронежской области «Нормативно-проектный </w:t>
      </w:r>
      <w:r w:rsidRPr="00D77DCA">
        <w:rPr>
          <w:rFonts w:ascii="Times New Roman" w:hAnsi="Times New Roman" w:cs="Times New Roman"/>
          <w:sz w:val="24"/>
          <w:szCs w:val="24"/>
        </w:rPr>
        <w:lastRenderedPageBreak/>
        <w:t>центр»;</w:t>
      </w:r>
    </w:p>
    <w:p w:rsidR="001859FB" w:rsidRPr="00D77DCA" w:rsidRDefault="001859FB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- текст подпрограммы 3 «Развитие промышленности строительных материалов и индустриального домостроения в Воронежской области» </w:t>
      </w:r>
      <w:r w:rsidR="00C0713F">
        <w:rPr>
          <w:rFonts w:ascii="Times New Roman" w:hAnsi="Times New Roman" w:cs="Times New Roman"/>
          <w:sz w:val="24"/>
          <w:szCs w:val="24"/>
        </w:rPr>
        <w:t xml:space="preserve">актуализирован </w:t>
      </w:r>
      <w:r w:rsidRPr="00D77DCA">
        <w:rPr>
          <w:rFonts w:ascii="Times New Roman" w:hAnsi="Times New Roman" w:cs="Times New Roman"/>
          <w:sz w:val="24"/>
          <w:szCs w:val="24"/>
        </w:rPr>
        <w:t>в соответствии с</w:t>
      </w:r>
      <w:r w:rsidR="00C0713F">
        <w:rPr>
          <w:rFonts w:ascii="Times New Roman" w:hAnsi="Times New Roman" w:cs="Times New Roman"/>
          <w:sz w:val="24"/>
          <w:szCs w:val="24"/>
        </w:rPr>
        <w:t xml:space="preserve">о </w:t>
      </w:r>
      <w:r w:rsidRPr="00D77DCA">
        <w:rPr>
          <w:rFonts w:ascii="Times New Roman" w:hAnsi="Times New Roman" w:cs="Times New Roman"/>
          <w:sz w:val="24"/>
          <w:szCs w:val="24"/>
        </w:rPr>
        <w:t>Стратегии развития промышленности строительных материалов на период 2020 года и дальнейшую перспективу до 2030 года, утвержденной распоряжением Правительства Российской Федерации от 10.05.2016 № 868</w:t>
      </w:r>
      <w:r w:rsidR="00A75D82">
        <w:rPr>
          <w:rFonts w:ascii="Times New Roman" w:hAnsi="Times New Roman" w:cs="Times New Roman"/>
          <w:sz w:val="24"/>
          <w:szCs w:val="24"/>
        </w:rPr>
        <w:t>,</w:t>
      </w:r>
      <w:r w:rsidRPr="00D77DCA">
        <w:rPr>
          <w:rFonts w:ascii="Times New Roman" w:hAnsi="Times New Roman" w:cs="Times New Roman"/>
          <w:sz w:val="24"/>
          <w:szCs w:val="24"/>
        </w:rPr>
        <w:t xml:space="preserve"> и продлением срока реализации мероприятий до 2024 года;</w:t>
      </w:r>
    </w:p>
    <w:p w:rsidR="001859FB" w:rsidRPr="00D77DCA" w:rsidRDefault="001859FB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>- во исполнение п. 10 протокола поручений от</w:t>
      </w:r>
      <w:r w:rsidR="00C0713F">
        <w:rPr>
          <w:rFonts w:ascii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sz w:val="24"/>
          <w:szCs w:val="24"/>
        </w:rPr>
        <w:t>27.08.2018 № 17-20/ПР-82 подпрограмма 3 дополнена основным мероприятием 3.5 «Региональный проект «Экспорт услуг» и показателем «Объем экспорта услуг категории «Строительство».</w:t>
      </w:r>
    </w:p>
    <w:p w:rsidR="00912368" w:rsidRPr="00D77DCA" w:rsidRDefault="00912368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>-</w:t>
      </w:r>
      <w:r w:rsidRPr="00D77DCA">
        <w:t xml:space="preserve"> </w:t>
      </w:r>
      <w:r w:rsidR="008B79E9" w:rsidRPr="00D77DCA">
        <w:rPr>
          <w:rFonts w:ascii="Times New Roman" w:hAnsi="Times New Roman" w:cs="Times New Roman"/>
          <w:sz w:val="24"/>
          <w:szCs w:val="24"/>
        </w:rPr>
        <w:t>утратила силу подпрограмма 5 «Формирование жилищного фонда Воронежской области»;</w:t>
      </w:r>
    </w:p>
    <w:p w:rsidR="00931DAA" w:rsidRPr="00D77DCA" w:rsidRDefault="00931DAA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- </w:t>
      </w:r>
      <w:r w:rsidR="00C0713F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D77DCA">
        <w:rPr>
          <w:rFonts w:ascii="Times New Roman" w:hAnsi="Times New Roman" w:cs="Times New Roman"/>
          <w:sz w:val="24"/>
          <w:szCs w:val="24"/>
        </w:rPr>
        <w:t>п</w:t>
      </w:r>
      <w:r w:rsidR="00C0713F">
        <w:rPr>
          <w:rFonts w:ascii="Times New Roman" w:hAnsi="Times New Roman" w:cs="Times New Roman"/>
          <w:sz w:val="24"/>
          <w:szCs w:val="24"/>
        </w:rPr>
        <w:t>оказателя</w:t>
      </w:r>
      <w:r w:rsidRPr="00D77DCA">
        <w:rPr>
          <w:rFonts w:ascii="Times New Roman" w:hAnsi="Times New Roman" w:cs="Times New Roman"/>
          <w:sz w:val="24"/>
          <w:szCs w:val="24"/>
        </w:rPr>
        <w:t xml:space="preserve"> «Коэффициент доступност</w:t>
      </w:r>
      <w:r w:rsidR="00C0713F">
        <w:rPr>
          <w:rFonts w:ascii="Times New Roman" w:hAnsi="Times New Roman" w:cs="Times New Roman"/>
          <w:sz w:val="24"/>
          <w:szCs w:val="24"/>
        </w:rPr>
        <w:t>и жилья для населения» ограничено</w:t>
      </w:r>
      <w:r w:rsidRPr="00D77DCA">
        <w:rPr>
          <w:rFonts w:ascii="Times New Roman" w:hAnsi="Times New Roman" w:cs="Times New Roman"/>
          <w:sz w:val="24"/>
          <w:szCs w:val="24"/>
        </w:rPr>
        <w:t xml:space="preserve"> 2018 годом, с 2019 года в соответствии с Методикой расчета показателя «Уровень доступности жилья для жителей субъекта Российской Федерации», утвержденной постановлением правительства Российской Федерации от 17.07.2019 № 915</w:t>
      </w:r>
      <w:r w:rsidR="00C0713F">
        <w:rPr>
          <w:rFonts w:ascii="Times New Roman" w:hAnsi="Times New Roman" w:cs="Times New Roman"/>
          <w:sz w:val="24"/>
          <w:szCs w:val="24"/>
        </w:rPr>
        <w:t xml:space="preserve"> «</w:t>
      </w:r>
      <w:r w:rsidR="00C0713F" w:rsidRPr="00C0713F">
        <w:rPr>
          <w:rFonts w:ascii="Times New Roman" w:hAnsi="Times New Roman" w:cs="Times New Roman"/>
          <w:sz w:val="24"/>
          <w:szCs w:val="24"/>
        </w:rPr>
        <w:t>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</w:t>
      </w:r>
      <w:r w:rsidR="00C0713F"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Федерации» утвержден показатель </w:t>
      </w:r>
      <w:r w:rsidR="00C0713F" w:rsidRPr="00D77DCA">
        <w:rPr>
          <w:rFonts w:ascii="Times New Roman" w:hAnsi="Times New Roman" w:cs="Times New Roman"/>
          <w:sz w:val="24"/>
          <w:szCs w:val="24"/>
        </w:rPr>
        <w:t xml:space="preserve">«Уровень доступности жилья для жителей </w:t>
      </w:r>
      <w:r w:rsidR="00C0713F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C0713F" w:rsidRPr="00D77DCA">
        <w:rPr>
          <w:rFonts w:ascii="Times New Roman" w:hAnsi="Times New Roman" w:cs="Times New Roman"/>
          <w:sz w:val="24"/>
          <w:szCs w:val="24"/>
        </w:rPr>
        <w:t>»</w:t>
      </w:r>
      <w:r w:rsidR="00C0713F">
        <w:rPr>
          <w:rFonts w:ascii="Times New Roman" w:hAnsi="Times New Roman" w:cs="Times New Roman"/>
          <w:sz w:val="24"/>
          <w:szCs w:val="24"/>
        </w:rPr>
        <w:t>;</w:t>
      </w:r>
      <w:r w:rsidRPr="00D7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DAA" w:rsidRPr="00D77DCA" w:rsidRDefault="00931DAA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- приложения к государственной программе № 6, № 8, № 9 признаны утратившими силу по причине </w:t>
      </w:r>
      <w:r w:rsidR="00C0713F">
        <w:rPr>
          <w:rFonts w:ascii="Times New Roman" w:hAnsi="Times New Roman" w:cs="Times New Roman"/>
          <w:sz w:val="24"/>
          <w:szCs w:val="24"/>
        </w:rPr>
        <w:t>отсутствия</w:t>
      </w:r>
      <w:r w:rsidRPr="00D77DCA">
        <w:rPr>
          <w:rFonts w:ascii="Times New Roman" w:hAnsi="Times New Roman" w:cs="Times New Roman"/>
          <w:sz w:val="24"/>
          <w:szCs w:val="24"/>
        </w:rPr>
        <w:t xml:space="preserve"> необходимости в отражении содержащейся информации в рамках государственной программы.</w:t>
      </w:r>
    </w:p>
    <w:p w:rsidR="00912368" w:rsidRPr="00D77DCA" w:rsidRDefault="00912368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- </w:t>
      </w:r>
      <w:r w:rsidR="00C1178E" w:rsidRPr="00D77DCA">
        <w:rPr>
          <w:rFonts w:ascii="Times New Roman" w:hAnsi="Times New Roman" w:cs="Times New Roman"/>
          <w:sz w:val="24"/>
          <w:szCs w:val="24"/>
        </w:rPr>
        <w:t xml:space="preserve">актуализированы </w:t>
      </w:r>
      <w:r w:rsidRPr="00D77DCA">
        <w:rPr>
          <w:rFonts w:ascii="Times New Roman" w:hAnsi="Times New Roman" w:cs="Times New Roman"/>
          <w:sz w:val="24"/>
          <w:szCs w:val="24"/>
        </w:rPr>
        <w:t>порядки финансирования мероприятий по обеспечению жильем молодых семей и градостроительной деятельности</w:t>
      </w:r>
      <w:r w:rsidR="00C0713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от 08.11.2019 № 1083 «</w:t>
      </w:r>
      <w:r w:rsidR="00C0713F" w:rsidRPr="00C0713F">
        <w:rPr>
          <w:rFonts w:ascii="Times New Roman" w:hAnsi="Times New Roman" w:cs="Times New Roman"/>
          <w:sz w:val="24"/>
          <w:szCs w:val="24"/>
        </w:rPr>
        <w:t>Об утверждении Правил, устанавливающих общие требования к формированию, предоставлению и распределению субсидий местным бюджетам из областного бюджета</w:t>
      </w:r>
      <w:r w:rsidR="00C0713F">
        <w:rPr>
          <w:rFonts w:ascii="Times New Roman" w:hAnsi="Times New Roman" w:cs="Times New Roman"/>
          <w:sz w:val="24"/>
          <w:szCs w:val="24"/>
        </w:rPr>
        <w:t>».</w:t>
      </w:r>
    </w:p>
    <w:p w:rsidR="00D15031" w:rsidRPr="00D77DCA" w:rsidRDefault="00D15031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33F" w:rsidRPr="00D77DCA" w:rsidRDefault="00D15031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В качестве основных </w:t>
      </w:r>
      <w:r w:rsidR="00C0713F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D77DCA">
        <w:rPr>
          <w:rFonts w:ascii="Times New Roman" w:hAnsi="Times New Roman" w:cs="Times New Roman"/>
          <w:sz w:val="24"/>
          <w:szCs w:val="24"/>
        </w:rPr>
        <w:t>определен</w:t>
      </w:r>
      <w:r w:rsidR="00C0713F">
        <w:rPr>
          <w:rFonts w:ascii="Times New Roman" w:hAnsi="Times New Roman" w:cs="Times New Roman"/>
          <w:sz w:val="24"/>
          <w:szCs w:val="24"/>
        </w:rPr>
        <w:t>ы</w:t>
      </w:r>
      <w:r w:rsidRPr="00D77DCA">
        <w:rPr>
          <w:rFonts w:ascii="Times New Roman" w:hAnsi="Times New Roman" w:cs="Times New Roman"/>
          <w:sz w:val="24"/>
          <w:szCs w:val="24"/>
        </w:rPr>
        <w:t xml:space="preserve"> 2</w:t>
      </w:r>
      <w:r w:rsidR="0026233F" w:rsidRPr="00D77DCA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C0713F">
        <w:rPr>
          <w:rFonts w:ascii="Times New Roman" w:hAnsi="Times New Roman" w:cs="Times New Roman"/>
          <w:sz w:val="24"/>
          <w:szCs w:val="24"/>
        </w:rPr>
        <w:t xml:space="preserve">, достижение которых в отчетном году </w:t>
      </w:r>
      <w:r w:rsidR="0026233F" w:rsidRPr="00D77DCA">
        <w:rPr>
          <w:rFonts w:ascii="Times New Roman" w:hAnsi="Times New Roman" w:cs="Times New Roman"/>
          <w:sz w:val="24"/>
          <w:szCs w:val="24"/>
        </w:rPr>
        <w:t>приведено в таблице ниже.</w:t>
      </w:r>
    </w:p>
    <w:p w:rsidR="00A706CB" w:rsidRPr="00D77DCA" w:rsidRDefault="00A706CB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CB" w:rsidRPr="00D77DCA" w:rsidRDefault="00A706CB" w:rsidP="00D77DC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DCA">
        <w:rPr>
          <w:rFonts w:ascii="Times New Roman" w:hAnsi="Times New Roman" w:cs="Times New Roman"/>
          <w:i/>
          <w:sz w:val="24"/>
          <w:szCs w:val="24"/>
        </w:rPr>
        <w:t>Основные показатели результативности реализации государственной программы</w:t>
      </w:r>
    </w:p>
    <w:p w:rsidR="0026233F" w:rsidRPr="00D77DCA" w:rsidRDefault="0026233F" w:rsidP="00D7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"/>
        <w:gridCol w:w="3949"/>
        <w:gridCol w:w="1202"/>
        <w:gridCol w:w="1122"/>
        <w:gridCol w:w="1372"/>
        <w:gridCol w:w="1413"/>
      </w:tblGrid>
      <w:tr w:rsidR="00627EF4" w:rsidRPr="00D77DCA" w:rsidTr="009D7256">
        <w:trPr>
          <w:trHeight w:val="900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F" w:rsidRPr="00D77DCA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6233F" w:rsidRPr="00D77DCA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F" w:rsidRPr="00D77DCA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F" w:rsidRPr="00D77DCA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F" w:rsidRPr="00D77DCA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Плановое значение  </w:t>
            </w:r>
          </w:p>
          <w:p w:rsidR="0026233F" w:rsidRPr="00D77DCA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>на 201</w:t>
            </w:r>
            <w:r w:rsidR="001859FB"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F" w:rsidRPr="00D77DCA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 достигнутое значение  </w:t>
            </w:r>
          </w:p>
          <w:p w:rsidR="0026233F" w:rsidRPr="00D77DCA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1859FB"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F" w:rsidRPr="00D77DCA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</w:t>
            </w:r>
            <w:r w:rsidR="007E2AEB" w:rsidRPr="00D77D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выполнения, %</w:t>
            </w:r>
          </w:p>
        </w:tc>
      </w:tr>
      <w:tr w:rsidR="00627EF4" w:rsidRPr="00D77DCA" w:rsidTr="0026233F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F" w:rsidRPr="003054F1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4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F" w:rsidRPr="003054F1" w:rsidRDefault="0026233F" w:rsidP="00D7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4F1">
              <w:rPr>
                <w:rFonts w:ascii="Times New Roman" w:eastAsia="Times New Roman" w:hAnsi="Times New Roman" w:cs="Times New Roman"/>
              </w:rPr>
              <w:t>Общая площадь жилых помещений, приходящаяся в среднем на 1 жителя области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F" w:rsidRPr="003054F1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4F1">
              <w:rPr>
                <w:rFonts w:ascii="Times New Roman" w:eastAsia="Times New Roman" w:hAnsi="Times New Roman" w:cs="Times New Roman"/>
              </w:rPr>
              <w:t>кв. м/чел.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F" w:rsidRPr="003054F1" w:rsidRDefault="00A5151D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4F1">
              <w:rPr>
                <w:rFonts w:ascii="Times New Roman" w:eastAsia="Times New Roman" w:hAnsi="Times New Roman" w:cs="Times New Roman"/>
                <w:iCs/>
              </w:rPr>
              <w:t>30,5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F" w:rsidRPr="003054F1" w:rsidRDefault="00634092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4F1">
              <w:rPr>
                <w:rFonts w:ascii="Times New Roman" w:eastAsia="Times New Roman" w:hAnsi="Times New Roman" w:cs="Times New Roman"/>
                <w:iCs/>
              </w:rPr>
              <w:t>30,9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F" w:rsidRPr="003054F1" w:rsidRDefault="00634092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4F1">
              <w:rPr>
                <w:rFonts w:ascii="Times New Roman" w:eastAsia="Times New Roman" w:hAnsi="Times New Roman" w:cs="Times New Roman"/>
                <w:iCs/>
              </w:rPr>
              <w:t>101,3</w:t>
            </w:r>
            <w:r w:rsidR="0026233F" w:rsidRPr="003054F1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</w:tr>
      <w:tr w:rsidR="00627EF4" w:rsidRPr="00D77DCA" w:rsidTr="0026233F">
        <w:trPr>
          <w:trHeight w:val="12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3F" w:rsidRPr="003054F1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4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3F" w:rsidRPr="003054F1" w:rsidRDefault="0026233F" w:rsidP="00D7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4F1">
              <w:rPr>
                <w:rFonts w:ascii="Times New Roman" w:hAnsi="Times New Roman" w:cs="Times New Roman"/>
                <w:bCs/>
              </w:rPr>
              <w:t>Удельный вес муниципальных образований Воронежской области, в которых срок оказания муниципальной услуги по предоставлению разрешения на строительство, закрепленный административным регламентом, составляет 5 рабочих дней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3F" w:rsidRPr="003054F1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4F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3F" w:rsidRPr="003054F1" w:rsidRDefault="00A5151D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4F1">
              <w:rPr>
                <w:rFonts w:ascii="Times New Roman" w:eastAsia="Times New Roman" w:hAnsi="Times New Roman" w:cs="Times New Roman"/>
                <w:iCs/>
              </w:rPr>
              <w:t>50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3F" w:rsidRPr="003054F1" w:rsidRDefault="00044FC5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4F1">
              <w:rPr>
                <w:rFonts w:ascii="Times New Roman" w:eastAsia="Times New Roman" w:hAnsi="Times New Roman" w:cs="Times New Roman"/>
                <w:iCs/>
              </w:rPr>
              <w:t>50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3F" w:rsidRPr="003054F1" w:rsidRDefault="00044FC5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4F1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</w:tr>
    </w:tbl>
    <w:p w:rsidR="0026233F" w:rsidRPr="00D77DCA" w:rsidRDefault="0026233F" w:rsidP="00D7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7D34" w:rsidRPr="00D77DCA" w:rsidRDefault="00471780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</w:t>
      </w:r>
      <w:r w:rsidR="00634092" w:rsidRPr="00D77D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7D34" w:rsidRPr="00D77DCA">
        <w:rPr>
          <w:rFonts w:ascii="Times New Roman" w:eastAsia="Times New Roman" w:hAnsi="Times New Roman" w:cs="Times New Roman"/>
          <w:sz w:val="24"/>
          <w:szCs w:val="24"/>
        </w:rPr>
        <w:t xml:space="preserve"> подпрограмм</w:t>
      </w:r>
      <w:r w:rsidR="00634092" w:rsidRPr="00D77DC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1A8" w:rsidRPr="00D77DCA" w:rsidRDefault="004221A8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D34" w:rsidRPr="00D77DCA" w:rsidRDefault="00C27D34" w:rsidP="00D77DC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" w:name="_Toc418584897"/>
      <w:r w:rsidRPr="00D77D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D77D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«Создание условий для обеспечения доступным и комфортным жильем населения Воронежской области»</w:t>
      </w:r>
      <w:bookmarkEnd w:id="1"/>
    </w:p>
    <w:p w:rsidR="00C27D34" w:rsidRPr="00D77DCA" w:rsidRDefault="00C27D34" w:rsidP="00D77DC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CE9" w:rsidRPr="00D77DCA" w:rsidRDefault="00C27D34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>Исполнители подпрограммы</w:t>
      </w:r>
      <w:r w:rsidR="008F4CE9" w:rsidRPr="00D77DCA">
        <w:rPr>
          <w:rFonts w:ascii="Times New Roman" w:hAnsi="Times New Roman" w:cs="Times New Roman"/>
          <w:sz w:val="24"/>
          <w:szCs w:val="24"/>
        </w:rPr>
        <w:t>:</w:t>
      </w:r>
    </w:p>
    <w:p w:rsidR="008F4CE9" w:rsidRPr="00D77DCA" w:rsidRDefault="00C27D34" w:rsidP="00D77DCA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 – </w:t>
      </w:r>
      <w:r w:rsidR="00471780" w:rsidRPr="00D77DCA">
        <w:rPr>
          <w:rFonts w:ascii="Times New Roman" w:eastAsiaTheme="minorEastAsia" w:hAnsi="Times New Roman" w:cs="Times New Roman"/>
          <w:sz w:val="24"/>
          <w:szCs w:val="24"/>
        </w:rPr>
        <w:t>Д</w:t>
      </w:r>
      <w:r w:rsidRPr="00D77DCA">
        <w:rPr>
          <w:rFonts w:ascii="Times New Roman" w:eastAsiaTheme="minorEastAsia" w:hAnsi="Times New Roman" w:cs="Times New Roman"/>
          <w:sz w:val="24"/>
          <w:szCs w:val="24"/>
        </w:rPr>
        <w:t>епартамент</w:t>
      </w:r>
      <w:r w:rsidR="008F4CE9" w:rsidRPr="00D77DCA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77D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F4CE9" w:rsidRPr="00D77DCA" w:rsidRDefault="008F4CE9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 – </w:t>
      </w:r>
      <w:r w:rsidR="00C27D34" w:rsidRPr="00D77DCA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C27D34" w:rsidRPr="00D77DCA">
        <w:rPr>
          <w:rFonts w:ascii="Times New Roman" w:hAnsi="Times New Roman" w:cs="Times New Roman"/>
          <w:sz w:val="24"/>
          <w:szCs w:val="24"/>
        </w:rPr>
        <w:t>епартамент экономическо</w:t>
      </w:r>
      <w:r w:rsidRPr="00D77DCA">
        <w:rPr>
          <w:rFonts w:ascii="Times New Roman" w:hAnsi="Times New Roman" w:cs="Times New Roman"/>
          <w:sz w:val="24"/>
          <w:szCs w:val="24"/>
        </w:rPr>
        <w:t>го развития Воронежской области;</w:t>
      </w:r>
      <w:r w:rsidR="00C27D34" w:rsidRPr="00D7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CE9" w:rsidRPr="00D77DCA" w:rsidRDefault="008F4CE9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 – </w:t>
      </w:r>
      <w:r w:rsidR="00C27D34" w:rsidRPr="00D77DCA">
        <w:rPr>
          <w:rFonts w:ascii="Times New Roman" w:hAnsi="Times New Roman" w:cs="Times New Roman"/>
          <w:sz w:val="24"/>
          <w:szCs w:val="24"/>
        </w:rPr>
        <w:t>департамент социал</w:t>
      </w:r>
      <w:r w:rsidRPr="00D77DCA">
        <w:rPr>
          <w:rFonts w:ascii="Times New Roman" w:hAnsi="Times New Roman" w:cs="Times New Roman"/>
          <w:sz w:val="24"/>
          <w:szCs w:val="24"/>
        </w:rPr>
        <w:t>ьной защиты Воронежской области;</w:t>
      </w:r>
      <w:r w:rsidR="00C27D34" w:rsidRPr="00D7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34" w:rsidRPr="00D77DCA" w:rsidRDefault="007C4FF0" w:rsidP="00D77DC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 – </w:t>
      </w:r>
      <w:r w:rsidR="00C27D34" w:rsidRPr="00D77DCA">
        <w:rPr>
          <w:rFonts w:ascii="Times New Roman" w:hAnsi="Times New Roman" w:cs="Times New Roman"/>
          <w:sz w:val="24"/>
          <w:szCs w:val="24"/>
        </w:rPr>
        <w:t>департамент жилищно-коммунального хозяйства и энергетики Воронежской области.</w:t>
      </w:r>
    </w:p>
    <w:p w:rsidR="00C27D34" w:rsidRPr="00D77DCA" w:rsidRDefault="00C27D34" w:rsidP="00D77DC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D34" w:rsidRPr="00D77DCA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B1255B" w:rsidRPr="00D77DCA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471780" w:rsidRPr="00D77DCA">
        <w:rPr>
          <w:rFonts w:ascii="Times New Roman" w:eastAsia="Times New Roman" w:hAnsi="Times New Roman" w:cs="Times New Roman"/>
          <w:bCs/>
          <w:sz w:val="24"/>
          <w:szCs w:val="24"/>
        </w:rPr>
        <w:t>Законом на реализацию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подпрограммы, составляют </w:t>
      </w:r>
      <w:r w:rsidR="009E4271" w:rsidRPr="00D77DCA">
        <w:rPr>
          <w:rFonts w:ascii="Times New Roman" w:eastAsia="Times New Roman" w:hAnsi="Times New Roman" w:cs="Times New Roman"/>
          <w:bCs/>
          <w:sz w:val="24"/>
          <w:szCs w:val="24"/>
        </w:rPr>
        <w:t>726 777,7</w:t>
      </w:r>
      <w:r w:rsidR="00471780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7A6431" w:rsidRPr="00D77DCA">
        <w:rPr>
          <w:rFonts w:ascii="Times New Roman" w:eastAsia="Times New Roman" w:hAnsi="Times New Roman" w:cs="Times New Roman"/>
          <w:bCs/>
          <w:sz w:val="24"/>
          <w:szCs w:val="24"/>
        </w:rPr>
        <w:t>, и</w:t>
      </w:r>
      <w:r w:rsidR="007A6431" w:rsidRPr="00D77DCA">
        <w:rPr>
          <w:rFonts w:ascii="Times New Roman" w:eastAsia="Times New Roman" w:hAnsi="Times New Roman" w:cs="Times New Roman"/>
          <w:sz w:val="24"/>
          <w:szCs w:val="24"/>
        </w:rPr>
        <w:t xml:space="preserve">з них средства федерального бюджета, предусмотренные </w:t>
      </w:r>
      <w:r w:rsidR="007A6431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Законом, составили </w:t>
      </w:r>
      <w:r w:rsidR="009E4271" w:rsidRPr="00D77DCA">
        <w:rPr>
          <w:rFonts w:ascii="Times New Roman" w:eastAsia="Times New Roman" w:hAnsi="Times New Roman" w:cs="Times New Roman"/>
          <w:bCs/>
          <w:sz w:val="24"/>
          <w:szCs w:val="24"/>
        </w:rPr>
        <w:t>290 245,5</w:t>
      </w:r>
      <w:r w:rsidR="007A6431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4221A8" w:rsidRPr="00D77DCA" w:rsidRDefault="004221A8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431" w:rsidRPr="00D77DCA" w:rsidRDefault="004221A8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на р</w:t>
      </w:r>
      <w:r w:rsidR="007A6431" w:rsidRPr="00D77DCA">
        <w:rPr>
          <w:rFonts w:ascii="Times New Roman" w:eastAsia="Times New Roman" w:hAnsi="Times New Roman" w:cs="Times New Roman"/>
          <w:sz w:val="24"/>
          <w:szCs w:val="24"/>
        </w:rPr>
        <w:t>еализацию мероприятий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431" w:rsidRPr="00D77DCA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в </w:t>
      </w:r>
      <w:r w:rsidR="00B1255B" w:rsidRPr="00D77DCA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, состави</w:t>
      </w:r>
      <w:r w:rsidR="007A6431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ли </w:t>
      </w:r>
      <w:r w:rsidR="00B1255B" w:rsidRPr="00D77DCA">
        <w:rPr>
          <w:rFonts w:ascii="Times New Roman" w:eastAsia="Times New Roman" w:hAnsi="Times New Roman" w:cs="Times New Roman"/>
          <w:bCs/>
          <w:sz w:val="24"/>
          <w:szCs w:val="24"/>
        </w:rPr>
        <w:t>759</w:t>
      </w:r>
      <w:r w:rsidR="003102D8">
        <w:rPr>
          <w:rFonts w:ascii="Times New Roman" w:eastAsia="Times New Roman" w:hAnsi="Times New Roman" w:cs="Times New Roman"/>
          <w:bCs/>
          <w:sz w:val="24"/>
          <w:szCs w:val="24"/>
        </w:rPr>
        <w:t> 238,3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6431" w:rsidRPr="00D77DCA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6431" w:rsidRPr="00D77DCA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федеральный бюджет – </w:t>
      </w:r>
      <w:r w:rsidR="003102D8">
        <w:rPr>
          <w:rFonts w:ascii="Times New Roman" w:eastAsia="Times New Roman" w:hAnsi="Times New Roman" w:cs="Times New Roman"/>
          <w:sz w:val="24"/>
          <w:szCs w:val="24"/>
        </w:rPr>
        <w:t>322 706,1</w:t>
      </w:r>
      <w:r w:rsidR="007A6431"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руб., областной бюджет – </w:t>
      </w:r>
      <w:r w:rsidR="00B1255B" w:rsidRPr="00D77DCA">
        <w:rPr>
          <w:rFonts w:ascii="Times New Roman" w:eastAsia="Times New Roman" w:hAnsi="Times New Roman" w:cs="Times New Roman"/>
          <w:sz w:val="24"/>
          <w:szCs w:val="24"/>
        </w:rPr>
        <w:t>436 532,2</w:t>
      </w:r>
      <w:r w:rsidR="007A6431"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4221A8" w:rsidRPr="00D77DCA" w:rsidRDefault="004221A8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1A8" w:rsidRPr="00D77DCA" w:rsidRDefault="004221A8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Фактиче</w:t>
      </w:r>
      <w:r w:rsidR="00B1255B" w:rsidRPr="00D77DCA">
        <w:rPr>
          <w:rFonts w:ascii="Times New Roman" w:eastAsia="Times New Roman" w:hAnsi="Times New Roman" w:cs="Times New Roman"/>
          <w:sz w:val="24"/>
          <w:szCs w:val="24"/>
        </w:rPr>
        <w:t>ски (кассовое исполнение)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на реализацию государственной программы направлено </w:t>
      </w:r>
      <w:r w:rsidR="00811FA8">
        <w:rPr>
          <w:rFonts w:ascii="Times New Roman" w:eastAsia="Times New Roman" w:hAnsi="Times New Roman" w:cs="Times New Roman"/>
          <w:sz w:val="24"/>
          <w:szCs w:val="24"/>
        </w:rPr>
        <w:t>721 187,5</w:t>
      </w:r>
      <w:r w:rsidR="00BC1C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2D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4221A8" w:rsidRPr="00D77DCA" w:rsidRDefault="004221A8" w:rsidP="00D77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федеральный бюджет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811FA8">
        <w:rPr>
          <w:rFonts w:ascii="Times New Roman" w:eastAsia="Times New Roman" w:hAnsi="Times New Roman" w:cs="Times New Roman"/>
          <w:bCs/>
          <w:sz w:val="24"/>
          <w:szCs w:val="24"/>
        </w:rPr>
        <w:t>316 098,51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221A8" w:rsidRPr="00D77DCA" w:rsidRDefault="004221A8" w:rsidP="00D77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-  областной бюджет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B1255B" w:rsidRPr="00D77DCA">
        <w:rPr>
          <w:rFonts w:ascii="Times New Roman" w:eastAsia="Times New Roman" w:hAnsi="Times New Roman" w:cs="Times New Roman"/>
          <w:bCs/>
          <w:sz w:val="24"/>
          <w:szCs w:val="24"/>
        </w:rPr>
        <w:t>405 08</w:t>
      </w:r>
      <w:r w:rsidR="00811FA8">
        <w:rPr>
          <w:rFonts w:ascii="Times New Roman" w:eastAsia="Times New Roman" w:hAnsi="Times New Roman" w:cs="Times New Roman"/>
          <w:bCs/>
          <w:sz w:val="24"/>
          <w:szCs w:val="24"/>
        </w:rPr>
        <w:t>9,01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из них: </w:t>
      </w:r>
    </w:p>
    <w:p w:rsidR="00B1255B" w:rsidRPr="00D77DCA" w:rsidRDefault="007A6431" w:rsidP="00D77DCA">
      <w:pPr>
        <w:pStyle w:val="a5"/>
        <w:numPr>
          <w:ilvl w:val="0"/>
          <w:numId w:val="1"/>
        </w:numPr>
        <w:ind w:left="1560" w:hanging="284"/>
        <w:jc w:val="both"/>
        <w:rPr>
          <w:bCs/>
        </w:rPr>
      </w:pPr>
      <w:r w:rsidRPr="00D77DCA">
        <w:rPr>
          <w:bCs/>
        </w:rPr>
        <w:t xml:space="preserve">объекты капитального строительства и недвижимое имущество – </w:t>
      </w:r>
      <w:r w:rsidR="00B1255B" w:rsidRPr="00D77DCA">
        <w:rPr>
          <w:bCs/>
        </w:rPr>
        <w:t>197 721,08 тыс. руб. (27,41 % от общего объема расходов), из них:</w:t>
      </w:r>
    </w:p>
    <w:p w:rsidR="00B1255B" w:rsidRPr="00D77DCA" w:rsidRDefault="00B1255B" w:rsidP="00D77DCA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i/>
          <w:sz w:val="24"/>
          <w:szCs w:val="24"/>
        </w:rPr>
        <w:t>бюджетные инвестиции на финансирование объектов областной собственности – 41 274,99 тыс. руб.;</w:t>
      </w:r>
    </w:p>
    <w:p w:rsidR="00B1255B" w:rsidRPr="00D77DCA" w:rsidRDefault="00B1255B" w:rsidP="00D77DCA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i/>
          <w:sz w:val="24"/>
          <w:szCs w:val="24"/>
        </w:rPr>
        <w:t>субсидии местным бюджетам на софинансирование объектов муниципальной собственности – 156 446,09 тыс. руб.;</w:t>
      </w:r>
    </w:p>
    <w:p w:rsidR="004221A8" w:rsidRPr="00D77DCA" w:rsidRDefault="00B1255B" w:rsidP="00D77DCA">
      <w:pPr>
        <w:pStyle w:val="a5"/>
        <w:numPr>
          <w:ilvl w:val="0"/>
          <w:numId w:val="1"/>
        </w:numPr>
        <w:ind w:left="1560" w:hanging="284"/>
        <w:jc w:val="both"/>
        <w:rPr>
          <w:bCs/>
        </w:rPr>
      </w:pPr>
      <w:r w:rsidRPr="00D77DCA">
        <w:rPr>
          <w:bCs/>
        </w:rPr>
        <w:t xml:space="preserve">прочие расходы – </w:t>
      </w:r>
      <w:r w:rsidR="00811FA8">
        <w:rPr>
          <w:bCs/>
        </w:rPr>
        <w:t>523 466,44</w:t>
      </w:r>
      <w:r w:rsidRPr="00D77DCA">
        <w:rPr>
          <w:bCs/>
        </w:rPr>
        <w:t xml:space="preserve"> тыс. рублей</w:t>
      </w:r>
      <w:r w:rsidR="009E4271" w:rsidRPr="00D77DCA">
        <w:rPr>
          <w:bCs/>
        </w:rPr>
        <w:t xml:space="preserve"> (72,58 % от общего объема расходов)</w:t>
      </w:r>
      <w:r w:rsidRPr="00D77DCA">
        <w:rPr>
          <w:bCs/>
        </w:rPr>
        <w:t>.</w:t>
      </w:r>
    </w:p>
    <w:p w:rsidR="00B1255B" w:rsidRPr="00D77DCA" w:rsidRDefault="00B1255B" w:rsidP="00D77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DCA">
        <w:rPr>
          <w:rFonts w:ascii="Times New Roman" w:hAnsi="Times New Roman" w:cs="Times New Roman"/>
          <w:bCs/>
          <w:sz w:val="24"/>
          <w:szCs w:val="24"/>
        </w:rPr>
        <w:t>Кроме того, в отчетном году были привлечены следующие внебюджетные средства:</w:t>
      </w:r>
    </w:p>
    <w:p w:rsidR="004221A8" w:rsidRPr="00D77DCA" w:rsidRDefault="004221A8" w:rsidP="00D77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- местные бюджеты – </w:t>
      </w:r>
      <w:r w:rsidR="00B1255B" w:rsidRPr="00D77DCA">
        <w:rPr>
          <w:rFonts w:ascii="Times New Roman" w:eastAsia="Times New Roman" w:hAnsi="Times New Roman" w:cs="Times New Roman"/>
          <w:sz w:val="24"/>
          <w:szCs w:val="24"/>
        </w:rPr>
        <w:t>75 362,67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221A8" w:rsidRPr="00D77DCA" w:rsidRDefault="007A6431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- внебюджетные источники </w:t>
      </w:r>
      <w:r w:rsidR="004221A8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B1255B" w:rsidRPr="00D77DCA">
        <w:rPr>
          <w:rFonts w:ascii="Times New Roman" w:eastAsia="Times New Roman" w:hAnsi="Times New Roman" w:cs="Times New Roman"/>
          <w:bCs/>
          <w:sz w:val="24"/>
          <w:szCs w:val="24"/>
        </w:rPr>
        <w:t>891 283,6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4221A8" w:rsidRPr="00D77DCA" w:rsidRDefault="007A6431" w:rsidP="00D77DCA">
      <w:pPr>
        <w:pStyle w:val="a5"/>
        <w:numPr>
          <w:ilvl w:val="0"/>
          <w:numId w:val="8"/>
        </w:numPr>
        <w:ind w:left="1560" w:hanging="295"/>
        <w:jc w:val="both"/>
        <w:rPr>
          <w:bCs/>
        </w:rPr>
      </w:pPr>
      <w:r w:rsidRPr="00D77DCA">
        <w:rPr>
          <w:bCs/>
        </w:rPr>
        <w:t xml:space="preserve">средства физических лиц </w:t>
      </w:r>
      <w:r w:rsidR="004221A8" w:rsidRPr="00D77DCA">
        <w:rPr>
          <w:bCs/>
        </w:rPr>
        <w:t xml:space="preserve">– </w:t>
      </w:r>
      <w:r w:rsidR="00B1255B" w:rsidRPr="00D77DCA">
        <w:rPr>
          <w:bCs/>
        </w:rPr>
        <w:t>778 773,6</w:t>
      </w:r>
      <w:r w:rsidR="00FD0794" w:rsidRPr="00D77DCA">
        <w:rPr>
          <w:bCs/>
        </w:rPr>
        <w:t xml:space="preserve"> тыс. руб.</w:t>
      </w:r>
      <w:r w:rsidR="004221A8" w:rsidRPr="00D77DCA">
        <w:rPr>
          <w:bCs/>
        </w:rPr>
        <w:t xml:space="preserve">; </w:t>
      </w:r>
    </w:p>
    <w:p w:rsidR="00FD0794" w:rsidRPr="00D77DCA" w:rsidRDefault="00FD0794" w:rsidP="00D77DCA">
      <w:pPr>
        <w:pStyle w:val="a5"/>
        <w:numPr>
          <w:ilvl w:val="0"/>
          <w:numId w:val="8"/>
        </w:numPr>
        <w:ind w:left="1560" w:hanging="295"/>
        <w:jc w:val="both"/>
        <w:rPr>
          <w:bCs/>
        </w:rPr>
      </w:pPr>
      <w:r w:rsidRPr="00D77DCA">
        <w:rPr>
          <w:bCs/>
        </w:rPr>
        <w:t xml:space="preserve">средства юридических лиц – </w:t>
      </w:r>
      <w:r w:rsidR="00B1255B" w:rsidRPr="00D77DCA">
        <w:rPr>
          <w:bCs/>
        </w:rPr>
        <w:t>112 510,0</w:t>
      </w:r>
      <w:r w:rsidRPr="00D77DCA">
        <w:rPr>
          <w:bCs/>
        </w:rPr>
        <w:t xml:space="preserve"> тыс. руб.</w:t>
      </w:r>
    </w:p>
    <w:p w:rsidR="004221A8" w:rsidRPr="00D77DCA" w:rsidRDefault="004221A8" w:rsidP="00D77DCA">
      <w:pPr>
        <w:pStyle w:val="a5"/>
        <w:ind w:left="1560"/>
        <w:jc w:val="both"/>
        <w:rPr>
          <w:bCs/>
        </w:rPr>
      </w:pPr>
    </w:p>
    <w:p w:rsidR="004221A8" w:rsidRPr="00D77DCA" w:rsidRDefault="004221A8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подпрограммы в целом оценивается следующими</w:t>
      </w:r>
      <w:r w:rsidR="00076868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показателями</w:t>
      </w:r>
      <w:r w:rsidR="00FD0794" w:rsidRPr="00D77D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21A8" w:rsidRPr="00D77DCA" w:rsidRDefault="004221A8" w:rsidP="00D77DC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«Общая площадь жилых помещений во введенных в отчетном году жилых домах, тыс.кв.м». В 201</w:t>
      </w:r>
      <w:r w:rsidR="00756367" w:rsidRPr="00D77D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целевого показателя составило </w:t>
      </w:r>
      <w:r w:rsidR="00756367" w:rsidRPr="00D77DCA">
        <w:rPr>
          <w:rFonts w:ascii="Times New Roman" w:eastAsia="Times New Roman" w:hAnsi="Times New Roman" w:cs="Times New Roman"/>
          <w:sz w:val="24"/>
          <w:szCs w:val="24"/>
        </w:rPr>
        <w:t>1 878,2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тыс.кв.м</w:t>
      </w:r>
      <w:r w:rsidR="00756367" w:rsidRPr="00D77DCA">
        <w:rPr>
          <w:rFonts w:ascii="Times New Roman" w:eastAsia="Times New Roman" w:hAnsi="Times New Roman" w:cs="Times New Roman"/>
          <w:sz w:val="24"/>
          <w:szCs w:val="24"/>
        </w:rPr>
        <w:t>, показатель выполнен на 124 %, рост обусловлен увеличением объёмом ввода жилых домов в отчетном году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DCA" w:rsidRPr="00CA21E3" w:rsidRDefault="00D77DCA" w:rsidP="00D77D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1E3">
        <w:rPr>
          <w:rFonts w:ascii="Times New Roman" w:hAnsi="Times New Roman" w:cs="Times New Roman"/>
          <w:sz w:val="24"/>
          <w:szCs w:val="24"/>
        </w:rPr>
        <w:t xml:space="preserve">По итогам 2019 года темпы жилищного строительства в Воронежской области составили 110,2%. Введено 1 878,2 тыс. кв. м жилья, из них многоквартирных домов – 1 101 тыс. кв. м (123% к аналогичному периоду 2018 года), индивидуальных жилых домов – 777 тыс. кв. м (98% к аналогичному периоду 2018 года). </w:t>
      </w:r>
    </w:p>
    <w:p w:rsidR="00D77DCA" w:rsidRPr="00CA21E3" w:rsidRDefault="00D77DCA" w:rsidP="00D77D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1E3">
        <w:rPr>
          <w:rFonts w:ascii="Times New Roman" w:hAnsi="Times New Roman" w:cs="Times New Roman"/>
          <w:sz w:val="24"/>
          <w:szCs w:val="24"/>
        </w:rPr>
        <w:t>По данным Росстата по Российской Федерации за 2019 год темпы жилищного строительства составили 104,9%, по Центральному федеральному округу – 108,2%.</w:t>
      </w:r>
    </w:p>
    <w:p w:rsidR="00D77DCA" w:rsidRPr="00CA21E3" w:rsidRDefault="00D77DCA" w:rsidP="00D77D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1E3">
        <w:rPr>
          <w:rFonts w:ascii="Times New Roman" w:hAnsi="Times New Roman" w:cs="Times New Roman"/>
          <w:sz w:val="24"/>
          <w:szCs w:val="24"/>
        </w:rPr>
        <w:t xml:space="preserve">По уровню объема ввода общей площади жилья Воронежская область на протяжении последних 7 лет занимает 3 место среди субъектов Центрального </w:t>
      </w:r>
      <w:r w:rsidRPr="00CA21E3">
        <w:rPr>
          <w:rFonts w:ascii="Times New Roman" w:hAnsi="Times New Roman" w:cs="Times New Roman"/>
          <w:sz w:val="24"/>
          <w:szCs w:val="24"/>
        </w:rPr>
        <w:lastRenderedPageBreak/>
        <w:t>федерального округа, уступая лишь Московской области и Москве; в рейтинге субъектов Российской Федерации - 11-е место.</w:t>
      </w:r>
    </w:p>
    <w:p w:rsidR="00D77DCA" w:rsidRPr="00CA21E3" w:rsidRDefault="00D77DCA" w:rsidP="00D77D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1E3">
        <w:rPr>
          <w:rFonts w:ascii="Times New Roman" w:hAnsi="Times New Roman" w:cs="Times New Roman"/>
          <w:sz w:val="24"/>
          <w:szCs w:val="24"/>
        </w:rPr>
        <w:t xml:space="preserve">Средняя обеспеченность </w:t>
      </w:r>
      <w:r w:rsidR="00076868">
        <w:rPr>
          <w:rFonts w:ascii="Times New Roman" w:hAnsi="Times New Roman" w:cs="Times New Roman"/>
          <w:sz w:val="24"/>
          <w:szCs w:val="24"/>
        </w:rPr>
        <w:t xml:space="preserve">жителей Воронежской области жилыми помещениями </w:t>
      </w:r>
      <w:r w:rsidRPr="00CA21E3">
        <w:rPr>
          <w:rFonts w:ascii="Times New Roman" w:hAnsi="Times New Roman" w:cs="Times New Roman"/>
          <w:sz w:val="24"/>
          <w:szCs w:val="24"/>
        </w:rPr>
        <w:t>достигла 30,9 кв. метров на 1 жителя Воронежской области (по итогам 2018 года обеспеченность по Воронежской области составляла 30,1 кв. метров на 1 жителя, по ЦФО - 26,6 кв. метров на 1 жителя, по Российской Федерации – 24,9 кв. метра на 1 жителя).</w:t>
      </w:r>
    </w:p>
    <w:p w:rsidR="00D77DCA" w:rsidRPr="00CA21E3" w:rsidRDefault="00D77DCA" w:rsidP="00D77D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1E3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по виду деятельности «Строительство» составляет 30,647 человек (95% к уровню 2018 года).</w:t>
      </w:r>
    </w:p>
    <w:p w:rsidR="004221A8" w:rsidRPr="00D77DCA" w:rsidRDefault="00D77DCA" w:rsidP="00D77DC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1A8" w:rsidRPr="00CA21E3">
        <w:rPr>
          <w:rFonts w:ascii="Times New Roman" w:eastAsia="Times New Roman" w:hAnsi="Times New Roman" w:cs="Times New Roman"/>
          <w:sz w:val="24"/>
          <w:szCs w:val="24"/>
        </w:rPr>
        <w:t>«Количество граждан, получивших государственную поддержку на улучш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>ение жилищных условий в рамках Государстве</w:t>
      </w:r>
      <w:r w:rsidR="00076868">
        <w:rPr>
          <w:rFonts w:ascii="Times New Roman" w:eastAsia="Times New Roman" w:hAnsi="Times New Roman" w:cs="Times New Roman"/>
          <w:sz w:val="24"/>
          <w:szCs w:val="24"/>
        </w:rPr>
        <w:t>нной программы, человек». В 2019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целевого показателя составило </w:t>
      </w:r>
      <w:r w:rsidR="00756367" w:rsidRPr="00D77DCA">
        <w:rPr>
          <w:rFonts w:ascii="Times New Roman" w:eastAsia="Times New Roman" w:hAnsi="Times New Roman" w:cs="Times New Roman"/>
          <w:sz w:val="24"/>
          <w:szCs w:val="24"/>
        </w:rPr>
        <w:t>998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 xml:space="preserve"> человек, показатель выполнен на </w:t>
      </w:r>
      <w:r w:rsidR="00756367" w:rsidRPr="00D77DCA">
        <w:rPr>
          <w:rFonts w:ascii="Times New Roman" w:eastAsia="Times New Roman" w:hAnsi="Times New Roman" w:cs="Times New Roman"/>
          <w:sz w:val="24"/>
          <w:szCs w:val="24"/>
        </w:rPr>
        <w:t>107,42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756367" w:rsidRPr="00D77DCA">
        <w:rPr>
          <w:rFonts w:ascii="Times New Roman" w:eastAsia="Times New Roman" w:hAnsi="Times New Roman" w:cs="Times New Roman"/>
          <w:sz w:val="24"/>
          <w:szCs w:val="24"/>
        </w:rPr>
        <w:t>, рост связан с увеличение объемов финансирования отдельных мероприятий госпрограммы, направленных на оказание мер поддержки по улучшению жилищных условий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6367" w:rsidRPr="00D77DCA" w:rsidRDefault="00A6265E" w:rsidP="00D77DC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56367" w:rsidRPr="00D77DCA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 xml:space="preserve">доступности жилья для </w:t>
      </w:r>
      <w:r w:rsidR="00756367" w:rsidRPr="00D77DCA">
        <w:rPr>
          <w:rFonts w:ascii="Times New Roman" w:eastAsia="Times New Roman" w:hAnsi="Times New Roman" w:cs="Times New Roman"/>
          <w:sz w:val="24"/>
          <w:szCs w:val="24"/>
        </w:rPr>
        <w:t>жителей Воронежской области, %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426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6F4">
        <w:rPr>
          <w:rFonts w:ascii="Times New Roman" w:eastAsia="Times New Roman" w:hAnsi="Times New Roman" w:cs="Times New Roman"/>
          <w:sz w:val="24"/>
          <w:szCs w:val="24"/>
        </w:rPr>
        <w:t>Показатель рассчитывается в Минэкономразвития, в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56367" w:rsidRPr="00D77DCA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367" w:rsidRPr="00D77D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Минэкономразвития России </w:t>
      </w:r>
      <w:r w:rsidR="00756367" w:rsidRPr="006426B6">
        <w:rPr>
          <w:rFonts w:ascii="Times New Roman" w:eastAsia="Times New Roman" w:hAnsi="Times New Roman" w:cs="Times New Roman"/>
          <w:sz w:val="24"/>
          <w:szCs w:val="24"/>
        </w:rPr>
        <w:t>от 25.02.2020 № 5372-АТ/Д03и для Воронежской области установлено целевое значение показателя 54,4%</w:t>
      </w:r>
      <w:r w:rsidR="00196EEA" w:rsidRPr="006426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367" w:rsidRPr="00D77DCA" w:rsidRDefault="00756367" w:rsidP="00D77DCA">
      <w:pPr>
        <w:tabs>
          <w:tab w:val="left" w:pos="1134"/>
        </w:tabs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1A8" w:rsidRPr="00D77DCA" w:rsidRDefault="00756367" w:rsidP="00D77D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ab/>
      </w:r>
      <w:r w:rsidR="00C27D34" w:rsidRPr="00D77DCA">
        <w:rPr>
          <w:rFonts w:ascii="Times New Roman" w:eastAsia="Times New Roman" w:hAnsi="Times New Roman" w:cs="Times New Roman"/>
          <w:sz w:val="24"/>
          <w:szCs w:val="24"/>
        </w:rPr>
        <w:t>Подпрограмма включает 10 основных мероприятий</w:t>
      </w:r>
      <w:r w:rsidR="003C081F"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1A8" w:rsidRPr="00D77DCA" w:rsidRDefault="004221A8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F4" w:rsidRPr="00D77DCA" w:rsidRDefault="00627EF4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  <w:u w:val="single"/>
        </w:rPr>
        <w:t>На реализацию основного мероприятия 1.1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семей» предусмотрено 279 306,10 тыс. руб., в том числе: федеральный бюджет – 129 306,1 тыс. руб., областной бюджет – 150 000,00 тыс. руб.</w:t>
      </w:r>
    </w:p>
    <w:p w:rsidR="00627EF4" w:rsidRPr="00D77DCA" w:rsidRDefault="00627EF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Предусмотренный на реализацию программы объем денежных средств, в размере 279 306,10 тыс. рублей, позволил выдать свидетельства о праве на получение социальной выплаты на приобретение жилого помещения</w:t>
      </w:r>
      <w:r w:rsidR="00BC76F4">
        <w:rPr>
          <w:rFonts w:ascii="Times New Roman" w:eastAsia="Times New Roman" w:hAnsi="Times New Roman" w:cs="Times New Roman"/>
          <w:sz w:val="24"/>
          <w:szCs w:val="24"/>
        </w:rPr>
        <w:t xml:space="preserve"> и улучшить жилищные условия с помощью мер государственной поддержки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659 молодым семьям</w:t>
      </w:r>
      <w:r w:rsidR="00BC76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6F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составляет 16 % от общего числа участников мероприятия.</w:t>
      </w:r>
      <w:r w:rsidR="00BC7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7EF4" w:rsidRPr="00D77DCA" w:rsidRDefault="00627EF4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Доведенный департаментом финансов Воронежской области предельный объем финансирования в 2019 году -  279 306,10 тыс. руб., в том числе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федеральный бюджет – 129 306,1 тыс. руб., областной бюджет – 150 000,0 тыс. руб.</w:t>
      </w:r>
    </w:p>
    <w:p w:rsidR="00627EF4" w:rsidRPr="00D77DCA" w:rsidRDefault="00627EF4" w:rsidP="00BC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–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279 306,10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тыс. руб., в том числе: федеральный бюджет -                129 306,1 тыс. руб., областной бюджет – 150 000,0 тыс. руб.</w:t>
      </w:r>
    </w:p>
    <w:p w:rsidR="00FF16ED" w:rsidRPr="00D77DCA" w:rsidRDefault="00FF16ED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Кроме того, было привлечено </w:t>
      </w:r>
      <w:r w:rsidR="00627EF4" w:rsidRPr="00D77DCA">
        <w:rPr>
          <w:rFonts w:ascii="Times New Roman" w:eastAsia="Times New Roman" w:hAnsi="Times New Roman" w:cs="Times New Roman"/>
          <w:sz w:val="24"/>
          <w:szCs w:val="24"/>
        </w:rPr>
        <w:t>50 859,64</w:t>
      </w:r>
      <w:r w:rsidR="00F1505B"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F1505B" w:rsidRPr="00D77DCA">
        <w:rPr>
          <w:rFonts w:ascii="Times New Roman" w:eastAsia="Times New Roman" w:hAnsi="Times New Roman" w:cs="Times New Roman"/>
          <w:sz w:val="24"/>
          <w:szCs w:val="24"/>
        </w:rPr>
        <w:t xml:space="preserve">из муниципальных бюджетов и </w:t>
      </w:r>
      <w:r w:rsidR="00627EF4" w:rsidRPr="00D77DCA">
        <w:rPr>
          <w:rFonts w:ascii="Times New Roman" w:eastAsia="Times New Roman" w:hAnsi="Times New Roman" w:cs="Times New Roman"/>
          <w:sz w:val="24"/>
          <w:szCs w:val="24"/>
        </w:rPr>
        <w:t>778 773,59</w:t>
      </w:r>
      <w:r w:rsidR="00F1505B"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1C4" w:rsidRPr="00D77DCA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F1505B" w:rsidRPr="00D77DCA"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источников.</w:t>
      </w:r>
    </w:p>
    <w:p w:rsidR="00DA3896" w:rsidRDefault="00DA3896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Показатели в рамках соглашения с Минстроем Росси</w:t>
      </w:r>
      <w:r w:rsidR="005715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выполнены в полном объеме.</w:t>
      </w:r>
    </w:p>
    <w:p w:rsidR="00711AE6" w:rsidRDefault="00711AE6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мониторинга реализации мероприятия в муниципальных районах Воронежской области были организованы контрольные мероприятия согласно приказу департамента строительной политики Воронежской области от 28.04.2018 № 61-02-03/87 «О порядке осуществления департаментом строительной политики Воронежской области проверки соблюдения условий,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Воронежской области «Обеспечение доступным и комфортным жильем населения Воронежской области». </w:t>
      </w:r>
    </w:p>
    <w:p w:rsidR="00D24F47" w:rsidRDefault="00D24F47" w:rsidP="00D2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г</w:t>
      </w:r>
      <w:r w:rsidRPr="00D24F47">
        <w:rPr>
          <w:rFonts w:ascii="Times New Roman" w:eastAsia="Times New Roman" w:hAnsi="Times New Roman" w:cs="Times New Roman"/>
          <w:sz w:val="24"/>
          <w:szCs w:val="24"/>
        </w:rPr>
        <w:t>одово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D24F4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24F4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проверок соблюдения условий, целей и порядка предоставления субсидий из областного бюджета бюджетам муниципальных образований Воронежской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ласти </w:t>
      </w:r>
      <w:r w:rsidRPr="00D24F47">
        <w:rPr>
          <w:rFonts w:ascii="Times New Roman" w:eastAsia="Times New Roman" w:hAnsi="Times New Roman" w:cs="Times New Roman"/>
          <w:sz w:val="24"/>
          <w:szCs w:val="24"/>
        </w:rPr>
        <w:t>на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еспечение жильем молодых семей </w:t>
      </w:r>
      <w:r w:rsidRPr="00D24F47">
        <w:rPr>
          <w:rFonts w:ascii="Times New Roman" w:eastAsia="Times New Roman" w:hAnsi="Times New Roman" w:cs="Times New Roman"/>
          <w:sz w:val="24"/>
          <w:szCs w:val="24"/>
        </w:rPr>
        <w:t>в рамках реализации 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Воронежской области </w:t>
      </w:r>
      <w:r w:rsidRPr="00D24F47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доступным </w:t>
      </w:r>
      <w:r w:rsidRPr="00D24F47">
        <w:rPr>
          <w:rFonts w:ascii="Times New Roman" w:eastAsia="Times New Roman" w:hAnsi="Times New Roman" w:cs="Times New Roman"/>
          <w:sz w:val="24"/>
          <w:szCs w:val="24"/>
        </w:rPr>
        <w:lastRenderedPageBreak/>
        <w:t>и комфортным жильем населения Воронежской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2019 году были осуществлены контрольн</w:t>
      </w:r>
      <w:r w:rsidR="00806DA5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 в Бобровском, Богучарском, Верхнемамонском, Воробьевском, Каменском, Нижнедевицком, Каширском муниципальных районах Воронежской области и Борисоглебском городском округе</w:t>
      </w:r>
      <w:r w:rsidR="00806DA5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4F47" w:rsidRPr="00D77DCA" w:rsidRDefault="00D24F47" w:rsidP="00D2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Акты о</w:t>
      </w:r>
      <w:r w:rsidR="001F341C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проверок</w:t>
      </w:r>
      <w:r w:rsidRPr="00D24F47">
        <w:rPr>
          <w:rFonts w:ascii="Times New Roman" w:eastAsia="Times New Roman" w:hAnsi="Times New Roman" w:cs="Times New Roman"/>
          <w:sz w:val="24"/>
          <w:szCs w:val="24"/>
        </w:rPr>
        <w:t xml:space="preserve"> соблюдения условий, целей и порядка предоставления субсидий из областного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бюджетам муниципальных районов</w:t>
      </w:r>
      <w:r w:rsidRPr="00D24F47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 на обеспечение жильем молодых семей в рамках реализации государственной программы Воронежской области «Обеспечение доступным и комфортным жильем населения Воронежской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направлены в муниципальные районы Воронежской области для ознакомления и исполнения.</w:t>
      </w:r>
    </w:p>
    <w:p w:rsidR="00C27D34" w:rsidRPr="00D77DCA" w:rsidRDefault="00C27D34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Ответственный исполнитель мероприятия – </w:t>
      </w:r>
      <w:r w:rsidR="00F1505B" w:rsidRPr="00D77DCA">
        <w:rPr>
          <w:rFonts w:ascii="Times New Roman" w:hAnsi="Times New Roman" w:cs="Times New Roman"/>
          <w:sz w:val="24"/>
          <w:szCs w:val="24"/>
        </w:rPr>
        <w:t>Департамент</w:t>
      </w:r>
      <w:r w:rsidR="00A706CB" w:rsidRPr="00D77DCA">
        <w:rPr>
          <w:rFonts w:ascii="Times New Roman" w:hAnsi="Times New Roman" w:cs="Times New Roman"/>
          <w:sz w:val="24"/>
          <w:szCs w:val="24"/>
        </w:rPr>
        <w:t>, муниципальные образования Воронежской области</w:t>
      </w:r>
      <w:r w:rsidR="00F1505B" w:rsidRPr="00D77DCA">
        <w:rPr>
          <w:rFonts w:ascii="Times New Roman" w:hAnsi="Times New Roman" w:cs="Times New Roman"/>
          <w:sz w:val="24"/>
          <w:szCs w:val="24"/>
        </w:rPr>
        <w:t>.</w:t>
      </w:r>
    </w:p>
    <w:p w:rsidR="00F1505B" w:rsidRPr="00D77DCA" w:rsidRDefault="00F1505B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1E3" w:rsidRDefault="00C27D34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1.2</w:t>
      </w:r>
      <w:r w:rsidRPr="00D77DCA">
        <w:rPr>
          <w:rFonts w:ascii="Times New Roman" w:hAnsi="Times New Roman" w:cs="Times New Roman"/>
          <w:sz w:val="24"/>
          <w:szCs w:val="24"/>
        </w:rPr>
        <w:t xml:space="preserve"> «</w:t>
      </w:r>
      <w:r w:rsidR="00D42CF8" w:rsidRPr="00D77DCA">
        <w:rPr>
          <w:rFonts w:ascii="Times New Roman" w:hAnsi="Times New Roman" w:cs="Times New Roman"/>
          <w:sz w:val="24"/>
          <w:szCs w:val="24"/>
        </w:rPr>
        <w:t>С</w:t>
      </w:r>
      <w:r w:rsidR="00D42CF8" w:rsidRPr="00D77DCA">
        <w:rPr>
          <w:rFonts w:ascii="Times New Roman" w:eastAsiaTheme="minorEastAsia" w:hAnsi="Times New Roman" w:cs="Times New Roman"/>
          <w:sz w:val="24"/>
          <w:szCs w:val="24"/>
        </w:rPr>
        <w:t>оздание инфраструктуры на земельных участках, предназначенных для предоставления семьям, имеющим трех и более детей</w:t>
      </w:r>
      <w:r w:rsidRPr="00D77DCA">
        <w:rPr>
          <w:rFonts w:ascii="Times New Roman" w:hAnsi="Times New Roman" w:cs="Times New Roman"/>
          <w:sz w:val="24"/>
          <w:szCs w:val="24"/>
        </w:rPr>
        <w:t>»</w:t>
      </w:r>
      <w:r w:rsidR="00D42CF8" w:rsidRPr="00D77DCA">
        <w:rPr>
          <w:rFonts w:ascii="Times New Roman" w:hAnsi="Times New Roman" w:cs="Times New Roman"/>
          <w:sz w:val="24"/>
          <w:szCs w:val="24"/>
        </w:rPr>
        <w:t xml:space="preserve"> Законом и</w:t>
      </w:r>
      <w:r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="00DF0331" w:rsidRPr="00D77DCA">
        <w:rPr>
          <w:rFonts w:ascii="Times New Roman" w:hAnsi="Times New Roman" w:cs="Times New Roman"/>
          <w:sz w:val="24"/>
          <w:szCs w:val="24"/>
        </w:rPr>
        <w:t>бюджетной росписью</w:t>
      </w:r>
      <w:r w:rsidR="0069574A"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="00D83C27" w:rsidRPr="00D77DCA">
        <w:rPr>
          <w:rFonts w:ascii="Times New Roman" w:hAnsi="Times New Roman" w:cs="Times New Roman"/>
          <w:sz w:val="24"/>
          <w:szCs w:val="24"/>
        </w:rPr>
        <w:t>в 201</w:t>
      </w:r>
      <w:r w:rsidR="00044FC5" w:rsidRPr="00D77DCA">
        <w:rPr>
          <w:rFonts w:ascii="Times New Roman" w:hAnsi="Times New Roman" w:cs="Times New Roman"/>
          <w:sz w:val="24"/>
          <w:szCs w:val="24"/>
        </w:rPr>
        <w:t>9</w:t>
      </w:r>
      <w:r w:rsidR="00D83C27" w:rsidRPr="00D77DCA">
        <w:rPr>
          <w:rFonts w:ascii="Times New Roman" w:hAnsi="Times New Roman" w:cs="Times New Roman"/>
          <w:sz w:val="24"/>
          <w:szCs w:val="24"/>
        </w:rPr>
        <w:t xml:space="preserve"> году</w:t>
      </w:r>
      <w:r w:rsidR="00997FC1" w:rsidRPr="00D77DCA">
        <w:rPr>
          <w:rFonts w:ascii="Times New Roman" w:hAnsi="Times New Roman" w:cs="Times New Roman"/>
          <w:sz w:val="24"/>
          <w:szCs w:val="24"/>
        </w:rPr>
        <w:t xml:space="preserve"> не</w:t>
      </w:r>
      <w:r w:rsidR="00D83C27" w:rsidRPr="00D77DCA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CA21E3">
        <w:rPr>
          <w:rFonts w:ascii="Times New Roman" w:hAnsi="Times New Roman" w:cs="Times New Roman"/>
          <w:sz w:val="24"/>
          <w:szCs w:val="24"/>
        </w:rPr>
        <w:t>.</w:t>
      </w:r>
    </w:p>
    <w:p w:rsidR="002D6D20" w:rsidRPr="00D77DCA" w:rsidRDefault="0012379A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79A">
        <w:rPr>
          <w:rFonts w:ascii="Times New Roman" w:hAnsi="Times New Roman" w:cs="Times New Roman"/>
          <w:sz w:val="24"/>
          <w:szCs w:val="24"/>
        </w:rPr>
        <w:t xml:space="preserve">Рост показателя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379A">
        <w:rPr>
          <w:rFonts w:ascii="Times New Roman" w:hAnsi="Times New Roman" w:cs="Times New Roman"/>
          <w:sz w:val="24"/>
          <w:szCs w:val="24"/>
        </w:rPr>
        <w:t>Количество обеспеченных инженерной инфраструктурой земельных участков, выделенных для предоставления семьям, имеющим трех и более детей</w:t>
      </w:r>
      <w:r>
        <w:rPr>
          <w:rFonts w:ascii="Times New Roman" w:hAnsi="Times New Roman" w:cs="Times New Roman"/>
          <w:sz w:val="24"/>
          <w:szCs w:val="24"/>
        </w:rPr>
        <w:t xml:space="preserve">» (270 семей относительно 100 запланированных на 2019 год) </w:t>
      </w:r>
      <w:r w:rsidRPr="0012379A">
        <w:rPr>
          <w:rFonts w:ascii="Times New Roman" w:hAnsi="Times New Roman" w:cs="Times New Roman"/>
          <w:sz w:val="24"/>
          <w:szCs w:val="24"/>
        </w:rPr>
        <w:t>связан с активизацией работы ОМСУ по обеспечению земельных участков инженерной инфраструктурой в целях предоставления семьям, имеющим трех и более детей</w:t>
      </w:r>
      <w:r w:rsidR="00D83C27" w:rsidRPr="00D7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47" w:rsidRPr="00D77DCA" w:rsidRDefault="00EC5547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D34" w:rsidRPr="00D77DCA" w:rsidRDefault="00C27D34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1.3</w:t>
      </w:r>
      <w:r w:rsidRPr="00D77DCA">
        <w:rPr>
          <w:rFonts w:ascii="Times New Roman" w:hAnsi="Times New Roman" w:cs="Times New Roman"/>
          <w:sz w:val="24"/>
          <w:szCs w:val="24"/>
        </w:rPr>
        <w:t xml:space="preserve"> «Стимулирование развития жилищного строительства в Воронежской области»</w:t>
      </w:r>
      <w:r w:rsidR="00D42CF8" w:rsidRPr="00D77DCA">
        <w:rPr>
          <w:rFonts w:ascii="Times New Roman" w:hAnsi="Times New Roman" w:cs="Times New Roman"/>
          <w:sz w:val="24"/>
          <w:szCs w:val="24"/>
        </w:rPr>
        <w:t xml:space="preserve"> Законом и </w:t>
      </w:r>
      <w:r w:rsidR="00DF0331" w:rsidRPr="00D77DCA">
        <w:rPr>
          <w:rFonts w:ascii="Times New Roman" w:hAnsi="Times New Roman" w:cs="Times New Roman"/>
          <w:sz w:val="24"/>
          <w:szCs w:val="24"/>
        </w:rPr>
        <w:t xml:space="preserve">бюджетной росписью </w:t>
      </w:r>
      <w:r w:rsidR="00997FC1" w:rsidRPr="00D77DCA">
        <w:rPr>
          <w:rFonts w:ascii="Times New Roman" w:hAnsi="Times New Roman" w:cs="Times New Roman"/>
          <w:sz w:val="24"/>
          <w:szCs w:val="24"/>
        </w:rPr>
        <w:t>на 2019</w:t>
      </w:r>
      <w:r w:rsidRPr="00D77DCA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997FC1" w:rsidRPr="00D77DCA">
        <w:rPr>
          <w:rFonts w:ascii="Times New Roman" w:eastAsia="Times New Roman" w:hAnsi="Times New Roman" w:cs="Times New Roman"/>
          <w:sz w:val="24"/>
          <w:szCs w:val="24"/>
        </w:rPr>
        <w:t>388,8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79" w:rsidRPr="00D77DCA">
        <w:rPr>
          <w:rFonts w:ascii="Times New Roman" w:eastAsia="Times New Roman" w:hAnsi="Times New Roman" w:cs="Times New Roman"/>
          <w:sz w:val="24"/>
          <w:szCs w:val="24"/>
        </w:rPr>
        <w:t>тыс. руб. из областного бюджета</w:t>
      </w:r>
      <w:r w:rsidR="00997FC1" w:rsidRPr="00D77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CF8"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9D5" w:rsidRPr="00D77DCA" w:rsidRDefault="00EF29D5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Кассовое исполнение составило 388,8 тыс. рублей. Дополнительно на реализацию мероприятия было направлено 124,13 тыс. рублей из бюджета Россошанского муниципального района Воронежской области.</w:t>
      </w:r>
    </w:p>
    <w:p w:rsidR="00EF29D5" w:rsidRPr="00D77DCA" w:rsidRDefault="00EF29D5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В рамках финансирования были выполнены работы по инженерно-геодезическим изысканиям для водопроводной сети и канализации. Работы по </w:t>
      </w:r>
      <w:r w:rsidR="00BC76F4">
        <w:rPr>
          <w:rFonts w:ascii="Times New Roman" w:eastAsia="Times New Roman" w:hAnsi="Times New Roman" w:cs="Times New Roman"/>
          <w:sz w:val="24"/>
          <w:szCs w:val="24"/>
        </w:rPr>
        <w:t>завершению проектирования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водозабора с инженерными сетями будут продолжены в 2020 году.</w:t>
      </w:r>
    </w:p>
    <w:p w:rsidR="00C27D34" w:rsidRPr="00D77DCA" w:rsidRDefault="009A77FD" w:rsidP="00D7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="00A706CB"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="00997FC1" w:rsidRPr="00D77DCA">
        <w:rPr>
          <w:rFonts w:ascii="Times New Roman" w:hAnsi="Times New Roman" w:cs="Times New Roman"/>
          <w:sz w:val="24"/>
          <w:szCs w:val="24"/>
        </w:rPr>
        <w:t>Исполнители</w:t>
      </w:r>
      <w:r w:rsidR="00863B32"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="00997FC1" w:rsidRPr="00D77DCA">
        <w:rPr>
          <w:rFonts w:ascii="Times New Roman" w:hAnsi="Times New Roman" w:cs="Times New Roman"/>
          <w:sz w:val="24"/>
          <w:szCs w:val="24"/>
        </w:rPr>
        <w:t>–</w:t>
      </w:r>
      <w:r w:rsidR="00863B32"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="00997FC1" w:rsidRPr="00D77DCA">
        <w:rPr>
          <w:rFonts w:ascii="Times New Roman" w:hAnsi="Times New Roman" w:cs="Times New Roman"/>
          <w:sz w:val="24"/>
          <w:szCs w:val="24"/>
        </w:rPr>
        <w:t xml:space="preserve">Департамент и </w:t>
      </w:r>
      <w:r w:rsidR="00532BDC" w:rsidRPr="00D77D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97FC1" w:rsidRPr="00D77DCA">
        <w:rPr>
          <w:rFonts w:ascii="Times New Roman" w:hAnsi="Times New Roman" w:cs="Times New Roman"/>
          <w:sz w:val="24"/>
          <w:szCs w:val="24"/>
        </w:rPr>
        <w:t>Россошанского</w:t>
      </w:r>
      <w:r w:rsidR="00863B32" w:rsidRPr="00D77DC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2BDC" w:rsidRPr="00D77DCA">
        <w:rPr>
          <w:rFonts w:ascii="Times New Roman" w:hAnsi="Times New Roman" w:cs="Times New Roman"/>
          <w:sz w:val="24"/>
          <w:szCs w:val="24"/>
        </w:rPr>
        <w:t xml:space="preserve"> района Воронежской области.</w:t>
      </w:r>
    </w:p>
    <w:p w:rsidR="00EF29D5" w:rsidRPr="00D77DCA" w:rsidRDefault="00EF29D5" w:rsidP="00D7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4E7" w:rsidRPr="00D77DCA" w:rsidRDefault="00BC76F4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регионального проекта «Жильё»</w:t>
      </w:r>
      <w:r w:rsidR="0016090A" w:rsidRPr="00D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27EF4" w:rsidRPr="00D77DCA">
        <w:rPr>
          <w:rFonts w:ascii="Times New Roman" w:hAnsi="Times New Roman" w:cs="Times New Roman"/>
          <w:sz w:val="24"/>
          <w:szCs w:val="24"/>
        </w:rPr>
        <w:t xml:space="preserve"> 2019</w:t>
      </w:r>
      <w:r w:rsidR="002D6D20" w:rsidRPr="00D77DCA">
        <w:rPr>
          <w:rFonts w:ascii="Times New Roman" w:hAnsi="Times New Roman" w:cs="Times New Roman"/>
          <w:sz w:val="24"/>
          <w:szCs w:val="24"/>
        </w:rPr>
        <w:t xml:space="preserve"> году на стимулирование развития жилищного строительства Воронежской области Минстроем России предоставлены субсидии из федерального бюджета в размере </w:t>
      </w:r>
      <w:r w:rsidR="00997FC1" w:rsidRPr="00D77DCA">
        <w:rPr>
          <w:rFonts w:ascii="Times New Roman" w:hAnsi="Times New Roman" w:cs="Times New Roman"/>
          <w:sz w:val="24"/>
          <w:szCs w:val="24"/>
        </w:rPr>
        <w:t>1 4</w:t>
      </w:r>
      <w:r w:rsidR="002D6D20" w:rsidRPr="00D77DCA">
        <w:rPr>
          <w:rFonts w:ascii="Times New Roman" w:hAnsi="Times New Roman" w:cs="Times New Roman"/>
          <w:sz w:val="24"/>
          <w:szCs w:val="24"/>
        </w:rPr>
        <w:t>50 000 тыс. рублей на ст</w:t>
      </w:r>
      <w:r w:rsidR="00997FC1" w:rsidRPr="00D77DCA">
        <w:rPr>
          <w:rFonts w:ascii="Times New Roman" w:hAnsi="Times New Roman" w:cs="Times New Roman"/>
          <w:sz w:val="24"/>
          <w:szCs w:val="24"/>
        </w:rPr>
        <w:t>роительство социальных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6D20" w:rsidRPr="00D7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FF0" w:rsidRPr="00D77DCA" w:rsidRDefault="00997FC1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>В отчетном периоде введены в эксплуатацию 5 общеобразовательных школ на территории городского округа город Воронеж и Новоу</w:t>
      </w:r>
      <w:r w:rsidR="003054F1">
        <w:rPr>
          <w:rFonts w:ascii="Times New Roman" w:hAnsi="Times New Roman" w:cs="Times New Roman"/>
          <w:sz w:val="24"/>
          <w:szCs w:val="24"/>
        </w:rPr>
        <w:t>сманского муниципального района, начаты строительством 2 общеобразовательные школы и 1 детский сад в Новоусманский муниципальном районе.</w:t>
      </w:r>
    </w:p>
    <w:p w:rsidR="002D6D20" w:rsidRPr="00D77DCA" w:rsidRDefault="002D6D20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D20" w:rsidRPr="00D77DCA" w:rsidRDefault="002D6D20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>Эффективность реализации мероприятия оценивается</w:t>
      </w:r>
      <w:r w:rsidR="003054F1">
        <w:rPr>
          <w:rFonts w:ascii="Times New Roman" w:hAnsi="Times New Roman" w:cs="Times New Roman"/>
          <w:sz w:val="24"/>
          <w:szCs w:val="24"/>
        </w:rPr>
        <w:t xml:space="preserve"> </w:t>
      </w:r>
      <w:r w:rsidR="00BC76F4">
        <w:rPr>
          <w:rFonts w:ascii="Times New Roman" w:hAnsi="Times New Roman" w:cs="Times New Roman"/>
          <w:sz w:val="24"/>
          <w:szCs w:val="24"/>
        </w:rPr>
        <w:t>следующими</w:t>
      </w:r>
      <w:r w:rsidRPr="00D77DCA">
        <w:rPr>
          <w:rFonts w:ascii="Times New Roman" w:hAnsi="Times New Roman" w:cs="Times New Roman"/>
          <w:sz w:val="24"/>
          <w:szCs w:val="24"/>
        </w:rPr>
        <w:t xml:space="preserve"> показателями:</w:t>
      </w:r>
    </w:p>
    <w:p w:rsidR="002D6D20" w:rsidRPr="00D77DCA" w:rsidRDefault="002D6D20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- «Объем ввода </w:t>
      </w:r>
      <w:r w:rsidR="009936D3" w:rsidRPr="00D77DCA">
        <w:rPr>
          <w:rFonts w:ascii="Times New Roman" w:hAnsi="Times New Roman" w:cs="Times New Roman"/>
          <w:sz w:val="24"/>
          <w:szCs w:val="24"/>
        </w:rPr>
        <w:t>стандартного жилья</w:t>
      </w:r>
      <w:r w:rsidRPr="00D77DCA">
        <w:rPr>
          <w:rFonts w:ascii="Times New Roman" w:hAnsi="Times New Roman" w:cs="Times New Roman"/>
          <w:sz w:val="24"/>
          <w:szCs w:val="24"/>
        </w:rPr>
        <w:t xml:space="preserve">» </w:t>
      </w:r>
      <w:r w:rsidR="009936D3" w:rsidRPr="00D77DCA">
        <w:rPr>
          <w:rFonts w:ascii="Times New Roman" w:hAnsi="Times New Roman" w:cs="Times New Roman"/>
          <w:sz w:val="24"/>
          <w:szCs w:val="24"/>
        </w:rPr>
        <w:t xml:space="preserve">(957,4 </w:t>
      </w:r>
      <w:r w:rsidRPr="00D77DCA">
        <w:rPr>
          <w:rFonts w:ascii="Times New Roman" w:hAnsi="Times New Roman" w:cs="Times New Roman"/>
          <w:sz w:val="24"/>
          <w:szCs w:val="24"/>
        </w:rPr>
        <w:t>тыс. кв. м – 100</w:t>
      </w:r>
      <w:r w:rsidR="009936D3" w:rsidRPr="00D77DCA">
        <w:rPr>
          <w:rFonts w:ascii="Times New Roman" w:hAnsi="Times New Roman" w:cs="Times New Roman"/>
          <w:sz w:val="24"/>
          <w:szCs w:val="24"/>
        </w:rPr>
        <w:t>,7% от запланированного на 2019</w:t>
      </w:r>
      <w:r w:rsidRPr="00D77DCA">
        <w:rPr>
          <w:rFonts w:ascii="Times New Roman" w:hAnsi="Times New Roman" w:cs="Times New Roman"/>
          <w:sz w:val="24"/>
          <w:szCs w:val="24"/>
        </w:rPr>
        <w:t xml:space="preserve"> год</w:t>
      </w:r>
      <w:r w:rsidR="00BC1DB5" w:rsidRPr="00D77DCA">
        <w:rPr>
          <w:rFonts w:ascii="Times New Roman" w:hAnsi="Times New Roman" w:cs="Times New Roman"/>
          <w:sz w:val="24"/>
          <w:szCs w:val="24"/>
        </w:rPr>
        <w:t>, рост обусловлен увеличением темпов строительства в рамках реализации регионального проекта «Жильё»</w:t>
      </w:r>
      <w:r w:rsidRPr="00D77DCA">
        <w:rPr>
          <w:rFonts w:ascii="Times New Roman" w:hAnsi="Times New Roman" w:cs="Times New Roman"/>
          <w:sz w:val="24"/>
          <w:szCs w:val="24"/>
        </w:rPr>
        <w:t>);</w:t>
      </w:r>
    </w:p>
    <w:p w:rsidR="002D6D20" w:rsidRPr="00D77DCA" w:rsidRDefault="002D6D20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- «Объём ввода </w:t>
      </w:r>
      <w:r w:rsidR="00BC1DB5" w:rsidRPr="00D77DCA">
        <w:rPr>
          <w:rFonts w:ascii="Times New Roman" w:hAnsi="Times New Roman" w:cs="Times New Roman"/>
          <w:sz w:val="24"/>
          <w:szCs w:val="24"/>
        </w:rPr>
        <w:t>стандартного</w:t>
      </w:r>
      <w:r w:rsidRPr="00D77DCA">
        <w:rPr>
          <w:rFonts w:ascii="Times New Roman" w:hAnsi="Times New Roman" w:cs="Times New Roman"/>
          <w:sz w:val="24"/>
          <w:szCs w:val="24"/>
        </w:rPr>
        <w:t xml:space="preserve"> жилья, в том числе в рамках реализации проектов по комплексному развитию территорий, предусматривающих строительство жилья» (</w:t>
      </w:r>
      <w:r w:rsidR="00BC1DB5" w:rsidRPr="00D77DCA">
        <w:rPr>
          <w:rFonts w:ascii="Times New Roman" w:hAnsi="Times New Roman" w:cs="Times New Roman"/>
          <w:sz w:val="24"/>
          <w:szCs w:val="24"/>
        </w:rPr>
        <w:t>228,2</w:t>
      </w:r>
      <w:r w:rsidRPr="00D77DCA">
        <w:rPr>
          <w:rFonts w:ascii="Times New Roman" w:hAnsi="Times New Roman" w:cs="Times New Roman"/>
          <w:sz w:val="24"/>
          <w:szCs w:val="24"/>
        </w:rPr>
        <w:t xml:space="preserve"> тыс. кв. м – </w:t>
      </w:r>
      <w:r w:rsidR="00BC1DB5" w:rsidRPr="00D77DCA">
        <w:rPr>
          <w:rFonts w:ascii="Times New Roman" w:hAnsi="Times New Roman" w:cs="Times New Roman"/>
          <w:sz w:val="24"/>
          <w:szCs w:val="24"/>
        </w:rPr>
        <w:t>100% от запланированного на 2019</w:t>
      </w:r>
      <w:r w:rsidRPr="00D77DCA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C27D34" w:rsidRDefault="00BC76F4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Исполнители – Департамент</w:t>
      </w:r>
      <w:r w:rsidR="00891880">
        <w:rPr>
          <w:rFonts w:ascii="Times New Roman" w:hAnsi="Times New Roman" w:cs="Times New Roman"/>
          <w:sz w:val="24"/>
          <w:szCs w:val="24"/>
        </w:rPr>
        <w:t>, администрации Россошанского и Новоусманского муниципальных районов, городского округа город Воронеж</w:t>
      </w:r>
    </w:p>
    <w:p w:rsidR="00BC76F4" w:rsidRPr="00D77DCA" w:rsidRDefault="00BC76F4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D34" w:rsidRPr="00D77DCA" w:rsidRDefault="00C27D34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На финансирование </w:t>
      </w:r>
      <w:r w:rsidRPr="00D77DCA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основного мероприятия 1.4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«Газификация Воронежской области»</w:t>
      </w:r>
      <w:r w:rsidR="00D42CF8" w:rsidRPr="00D77DCA">
        <w:rPr>
          <w:rFonts w:ascii="Times New Roman" w:eastAsia="Times New Roman" w:hAnsi="Times New Roman" w:cs="Times New Roman"/>
          <w:sz w:val="24"/>
          <w:szCs w:val="24"/>
        </w:rPr>
        <w:t xml:space="preserve"> Законом и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331" w:rsidRPr="00D77DCA">
        <w:rPr>
          <w:rFonts w:ascii="Times New Roman" w:eastAsia="Times New Roman" w:hAnsi="Times New Roman" w:cs="Times New Roman"/>
          <w:sz w:val="24"/>
          <w:szCs w:val="24"/>
        </w:rPr>
        <w:t>бюджетной росписью в 201</w:t>
      </w:r>
      <w:r w:rsidR="006F2832" w:rsidRPr="00D77DCA">
        <w:rPr>
          <w:rFonts w:ascii="Times New Roman" w:eastAsia="Times New Roman" w:hAnsi="Times New Roman" w:cs="Times New Roman"/>
          <w:sz w:val="24"/>
          <w:szCs w:val="24"/>
        </w:rPr>
        <w:t>9</w:t>
      </w:r>
      <w:r w:rsidR="00DF0331"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предусмотрено </w:t>
      </w:r>
      <w:r w:rsidR="006F2832" w:rsidRPr="00D77DCA">
        <w:rPr>
          <w:rFonts w:ascii="Times New Roman" w:eastAsia="Times New Roman" w:hAnsi="Times New Roman" w:cs="Times New Roman"/>
          <w:sz w:val="24"/>
          <w:szCs w:val="24"/>
        </w:rPr>
        <w:t>229 526,70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27D34" w:rsidRPr="00D77DCA" w:rsidRDefault="00C27D34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Основное мероприятие включает 4 мероприятия</w:t>
      </w:r>
      <w:r w:rsidR="00521DA1" w:rsidRPr="00D77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D34" w:rsidRPr="00D77DCA" w:rsidRDefault="00C27D3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D77DCA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1.4.1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i/>
          <w:sz w:val="24"/>
          <w:szCs w:val="24"/>
        </w:rPr>
        <w:t>«Строительство газораспределительных сетей»</w:t>
      </w:r>
      <w:r w:rsidR="006F2832" w:rsidRPr="00D77DCA">
        <w:rPr>
          <w:rFonts w:ascii="Times New Roman" w:eastAsia="Times New Roman" w:hAnsi="Times New Roman" w:cs="Times New Roman"/>
          <w:sz w:val="24"/>
          <w:szCs w:val="24"/>
        </w:rPr>
        <w:t xml:space="preserve">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из областного бюджета предусмотрено </w:t>
      </w:r>
      <w:r w:rsidR="006F2832" w:rsidRPr="00D77DCA">
        <w:rPr>
          <w:rFonts w:ascii="Times New Roman" w:eastAsia="Times New Roman" w:hAnsi="Times New Roman" w:cs="Times New Roman"/>
          <w:sz w:val="24"/>
          <w:szCs w:val="24"/>
        </w:rPr>
        <w:t>25 917,6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D6292B" w:rsidRPr="00D77DCA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Доведенный департаментом финансов Воронежской области предельный объем финансирования в</w:t>
      </w:r>
      <w:r w:rsidR="006F2832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="0069574A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-  </w:t>
      </w:r>
      <w:r w:rsidR="006F2832" w:rsidRPr="00D77DCA">
        <w:rPr>
          <w:rFonts w:ascii="Times New Roman" w:eastAsia="Times New Roman" w:hAnsi="Times New Roman" w:cs="Times New Roman"/>
          <w:bCs/>
          <w:sz w:val="24"/>
          <w:szCs w:val="24"/>
        </w:rPr>
        <w:t>25 917,6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D6292B" w:rsidRPr="00D77DCA">
        <w:rPr>
          <w:rFonts w:ascii="Times New Roman" w:eastAsia="Times New Roman" w:hAnsi="Times New Roman" w:cs="Times New Roman"/>
          <w:bCs/>
          <w:sz w:val="24"/>
          <w:szCs w:val="24"/>
        </w:rPr>
        <w:t>, к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ассовое исполнение составило </w:t>
      </w:r>
      <w:r w:rsidR="006F2832" w:rsidRPr="00D77DCA">
        <w:rPr>
          <w:rFonts w:ascii="Times New Roman" w:eastAsia="Times New Roman" w:hAnsi="Times New Roman" w:cs="Times New Roman"/>
          <w:sz w:val="24"/>
          <w:szCs w:val="24"/>
        </w:rPr>
        <w:t>25 422,53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6F2832" w:rsidRPr="00D77DCA" w:rsidRDefault="006F2832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В рамках программы строительства объектов газификации Воронежской области на 2019 год за счет средств спецнадбавки к тарифу на транспортировку газа газораспределяющей организацией, осуществляемую в рамках госпрограммы, ОАО «Газпром газораспределение Воронеж» направлены 112 510,0 тыс. рублей.</w:t>
      </w:r>
    </w:p>
    <w:p w:rsidR="00C27D34" w:rsidRPr="00EF2131" w:rsidRDefault="00870179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F2832" w:rsidRPr="00D77DCA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69574A"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C5547" w:rsidRPr="00D77DC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83C27" w:rsidRPr="00D77DCA">
        <w:rPr>
          <w:rFonts w:ascii="Times New Roman" w:eastAsia="Times New Roman" w:hAnsi="Times New Roman" w:cs="Times New Roman"/>
          <w:sz w:val="24"/>
          <w:szCs w:val="24"/>
        </w:rPr>
        <w:t xml:space="preserve"> было построе</w:t>
      </w:r>
      <w:r w:rsidR="0069574A" w:rsidRPr="00D77DCA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6F2832" w:rsidRPr="00D77DCA">
        <w:rPr>
          <w:rFonts w:ascii="Times New Roman" w:eastAsia="Times New Roman" w:hAnsi="Times New Roman" w:cs="Times New Roman"/>
          <w:sz w:val="24"/>
          <w:szCs w:val="24"/>
        </w:rPr>
        <w:t>72,11</w:t>
      </w:r>
      <w:r w:rsidR="001C5DF4" w:rsidRPr="00D77DCA">
        <w:rPr>
          <w:rFonts w:ascii="Times New Roman" w:eastAsia="Times New Roman" w:hAnsi="Times New Roman" w:cs="Times New Roman"/>
          <w:sz w:val="24"/>
          <w:szCs w:val="24"/>
        </w:rPr>
        <w:t xml:space="preserve"> км. сетей газоснабжения в населенных пунктах </w:t>
      </w:r>
      <w:r w:rsidR="001C5DF4" w:rsidRPr="00EF2131">
        <w:rPr>
          <w:rFonts w:ascii="Times New Roman" w:eastAsia="Times New Roman" w:hAnsi="Times New Roman" w:cs="Times New Roman"/>
          <w:sz w:val="24"/>
          <w:szCs w:val="24"/>
        </w:rPr>
        <w:t>на территории Воронежской области.</w:t>
      </w:r>
      <w:r w:rsidR="00521DA1" w:rsidRPr="00EF2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C27" w:rsidRPr="00EF2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C26" w:rsidRPr="00D77DCA" w:rsidRDefault="00AA1C26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31">
        <w:rPr>
          <w:rFonts w:ascii="Times New Roman" w:eastAsia="Times New Roman" w:hAnsi="Times New Roman" w:cs="Times New Roman"/>
          <w:sz w:val="24"/>
          <w:szCs w:val="24"/>
        </w:rPr>
        <w:t>Уровень газификации Воронежской обла</w:t>
      </w:r>
      <w:r w:rsidR="00EF29D5" w:rsidRPr="00EF2131">
        <w:rPr>
          <w:rFonts w:ascii="Times New Roman" w:eastAsia="Times New Roman" w:hAnsi="Times New Roman" w:cs="Times New Roman"/>
          <w:sz w:val="24"/>
          <w:szCs w:val="24"/>
        </w:rPr>
        <w:t>сти на 01.01.2020</w:t>
      </w:r>
      <w:r w:rsidRPr="00EF2131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EF29D5" w:rsidRPr="00EF2131">
        <w:rPr>
          <w:rFonts w:ascii="Times New Roman" w:eastAsia="Times New Roman" w:hAnsi="Times New Roman" w:cs="Times New Roman"/>
          <w:sz w:val="24"/>
          <w:szCs w:val="24"/>
        </w:rPr>
        <w:t>93,</w:t>
      </w:r>
      <w:r w:rsidR="006426B6" w:rsidRPr="00EF2131">
        <w:rPr>
          <w:rFonts w:ascii="Times New Roman" w:eastAsia="Times New Roman" w:hAnsi="Times New Roman" w:cs="Times New Roman"/>
          <w:sz w:val="24"/>
          <w:szCs w:val="24"/>
        </w:rPr>
        <w:t>44</w:t>
      </w:r>
      <w:r w:rsidR="00EF29D5" w:rsidRPr="00EF2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131">
        <w:rPr>
          <w:rFonts w:ascii="Times New Roman" w:eastAsia="Times New Roman" w:hAnsi="Times New Roman" w:cs="Times New Roman"/>
          <w:sz w:val="24"/>
          <w:szCs w:val="24"/>
        </w:rPr>
        <w:t xml:space="preserve">%, в том числе в сельской местности – </w:t>
      </w:r>
      <w:r w:rsidR="006426B6" w:rsidRPr="00EF2131">
        <w:rPr>
          <w:rFonts w:ascii="Times New Roman" w:eastAsia="Times New Roman" w:hAnsi="Times New Roman" w:cs="Times New Roman"/>
          <w:sz w:val="24"/>
          <w:szCs w:val="24"/>
        </w:rPr>
        <w:t>84,15</w:t>
      </w:r>
      <w:r w:rsidRPr="00EF2131">
        <w:rPr>
          <w:rFonts w:ascii="Times New Roman" w:eastAsia="Times New Roman" w:hAnsi="Times New Roman" w:cs="Times New Roman"/>
          <w:sz w:val="24"/>
          <w:szCs w:val="24"/>
        </w:rPr>
        <w:t xml:space="preserve"> % (без учета домовладений и квартир, не подлежащих газификации).</w:t>
      </w:r>
    </w:p>
    <w:p w:rsidR="00C27D34" w:rsidRPr="00D77DCA" w:rsidRDefault="00C27D3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мероприятия - </w:t>
      </w:r>
      <w:r w:rsidR="00F1505B" w:rsidRPr="00D77DCA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921" w:rsidRPr="00D77DCA" w:rsidRDefault="00DF3921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921" w:rsidRPr="00D77DCA" w:rsidRDefault="00DF3921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D77DCA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1.4.2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i/>
          <w:sz w:val="24"/>
          <w:szCs w:val="24"/>
        </w:rPr>
        <w:t xml:space="preserve">«Строительство и реконструкция котельных, находящихся в государственной и муниципальной собственности, с переводом на газ» </w:t>
      </w:r>
      <w:r w:rsidR="005E562C" w:rsidRPr="00D77DCA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5E562C" w:rsidRPr="00D77DCA">
        <w:rPr>
          <w:rFonts w:ascii="Times New Roman" w:eastAsia="Times New Roman" w:hAnsi="Times New Roman" w:cs="Times New Roman"/>
          <w:sz w:val="24"/>
          <w:szCs w:val="24"/>
        </w:rPr>
        <w:t xml:space="preserve">Законом и бюджетной росписью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="005E562C" w:rsidRPr="00D77DCA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E562C" w:rsidRPr="00D77DCA">
        <w:rPr>
          <w:rFonts w:ascii="Times New Roman" w:eastAsia="Times New Roman" w:hAnsi="Times New Roman" w:cs="Times New Roman"/>
          <w:sz w:val="24"/>
          <w:szCs w:val="24"/>
        </w:rPr>
        <w:t>202 509,1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из областного бюджета.</w:t>
      </w:r>
    </w:p>
    <w:p w:rsidR="006E5970" w:rsidRPr="00D77DCA" w:rsidRDefault="005E562C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Кассовое исполнение составило 171 909,75</w:t>
      </w:r>
      <w:r w:rsidR="006E5970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руб., в том числе по объектам областной формы собственности – </w:t>
      </w:r>
      <w:r w:rsidR="00CD5C79" w:rsidRPr="00D77DCA">
        <w:rPr>
          <w:rFonts w:ascii="Times New Roman" w:eastAsia="Times New Roman" w:hAnsi="Times New Roman" w:cs="Times New Roman"/>
          <w:bCs/>
          <w:sz w:val="24"/>
          <w:szCs w:val="24"/>
        </w:rPr>
        <w:t>15 852,46</w:t>
      </w:r>
      <w:r w:rsidR="006E5970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руб., по объектам муниципальной формы собственности – </w:t>
      </w:r>
      <w:r w:rsidR="00CD5C79" w:rsidRPr="00D77DCA">
        <w:rPr>
          <w:rFonts w:ascii="Times New Roman" w:eastAsia="Times New Roman" w:hAnsi="Times New Roman" w:cs="Times New Roman"/>
          <w:bCs/>
          <w:sz w:val="24"/>
          <w:szCs w:val="24"/>
        </w:rPr>
        <w:t>156 057,29</w:t>
      </w:r>
      <w:r w:rsidR="006E5970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0674E4" w:rsidRPr="00D77DCA" w:rsidRDefault="000674E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 за счет средств местных бюджетов было направлено 24 378,9 тыс. рублей.</w:t>
      </w:r>
    </w:p>
    <w:p w:rsidR="00997FC1" w:rsidRPr="00D77DCA" w:rsidRDefault="0012379A" w:rsidP="00D7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построено и реконструировано</w:t>
      </w:r>
      <w:r w:rsidR="00997FC1" w:rsidRPr="00D77DCA">
        <w:rPr>
          <w:rFonts w:ascii="Times New Roman" w:hAnsi="Times New Roman" w:cs="Times New Roman"/>
          <w:sz w:val="24"/>
          <w:szCs w:val="24"/>
        </w:rPr>
        <w:t xml:space="preserve"> 19 </w:t>
      </w:r>
      <w:r w:rsidR="00891880">
        <w:rPr>
          <w:rFonts w:ascii="Times New Roman" w:hAnsi="Times New Roman" w:cs="Times New Roman"/>
          <w:sz w:val="24"/>
          <w:szCs w:val="24"/>
        </w:rPr>
        <w:t>объектов из них 18 муниципальных</w:t>
      </w:r>
      <w:r w:rsidR="00997FC1" w:rsidRPr="00D77DCA">
        <w:rPr>
          <w:rFonts w:ascii="Times New Roman" w:hAnsi="Times New Roman" w:cs="Times New Roman"/>
          <w:sz w:val="24"/>
          <w:szCs w:val="24"/>
        </w:rPr>
        <w:t xml:space="preserve"> и 1 областной объект. </w:t>
      </w:r>
    </w:p>
    <w:p w:rsidR="00044FC5" w:rsidRPr="00D77DCA" w:rsidRDefault="00997FC1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По 15 объектам завершены строит</w:t>
      </w:r>
      <w:r w:rsidR="009122B8">
        <w:rPr>
          <w:rFonts w:ascii="Times New Roman" w:eastAsia="Times New Roman" w:hAnsi="Times New Roman" w:cs="Times New Roman"/>
          <w:sz w:val="24"/>
          <w:szCs w:val="24"/>
        </w:rPr>
        <w:t xml:space="preserve">ельные работы, объем финансовых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средств профинансированных из областного бюджета составил </w:t>
      </w:r>
      <w:r w:rsidRPr="00D77DCA">
        <w:rPr>
          <w:rFonts w:ascii="Times New Roman" w:hAnsi="Times New Roman" w:cs="Times New Roman"/>
          <w:sz w:val="24"/>
          <w:szCs w:val="24"/>
        </w:rPr>
        <w:t xml:space="preserve">156 057,29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из местных бюджетов – 19 651,95 тыс. рублей. </w:t>
      </w:r>
      <w:r w:rsidR="0089188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CD5C79" w:rsidRPr="00D77DCA">
        <w:rPr>
          <w:rFonts w:ascii="Times New Roman" w:eastAsia="Times New Roman" w:hAnsi="Times New Roman" w:cs="Times New Roman"/>
          <w:sz w:val="24"/>
          <w:szCs w:val="24"/>
        </w:rPr>
        <w:t xml:space="preserve">кономии </w:t>
      </w:r>
      <w:r w:rsidR="00891880">
        <w:rPr>
          <w:rFonts w:ascii="Times New Roman" w:eastAsia="Times New Roman" w:hAnsi="Times New Roman" w:cs="Times New Roman"/>
          <w:sz w:val="24"/>
          <w:szCs w:val="24"/>
        </w:rPr>
        <w:t>образовалась в результате</w:t>
      </w:r>
      <w:r w:rsidR="00CD5C79" w:rsidRPr="00D77DCA">
        <w:rPr>
          <w:rFonts w:ascii="Times New Roman" w:eastAsia="Times New Roman" w:hAnsi="Times New Roman" w:cs="Times New Roman"/>
          <w:sz w:val="24"/>
          <w:szCs w:val="24"/>
        </w:rPr>
        <w:t xml:space="preserve"> конкурсных процедур и по факту исполнения строительных работ в рамках муниципальных контрактов.</w:t>
      </w:r>
    </w:p>
    <w:p w:rsidR="000674E4" w:rsidRPr="00D77DCA" w:rsidRDefault="000674E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Экономия сложилась по следующим объектам: </w:t>
      </w:r>
    </w:p>
    <w:p w:rsidR="000674E4" w:rsidRPr="00D77DCA" w:rsidRDefault="000674E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- «Ликвидация подвальных котельных по ул. Кольцовская, 36 и ул. Кольцовская, 17 (строительство блочно-модульной котельной и переключение на нее 8-ми жилых домов по ул. Революции 1905 года, 3, ул. Кольцовская, 17, 34, 36, ул. Комиссаржевская, 12, 16, 18, ул. Студенческая, 30, а также 2-х административных зданий по ул. Комиссаржевская, 14а, 18а)» - в размере 9 598,36 тыс. рублей; </w:t>
      </w:r>
    </w:p>
    <w:p w:rsidR="000674E4" w:rsidRPr="00D77DCA" w:rsidRDefault="000674E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- «Ликвидация подвальных котельных по ул. Революции 1905 года, 8 и ул. Кольцовская, 30 (строительство блочно-модульной котельной и переключение на нее 6-ти жилых домов по ул. Революции 1905 года, 1, 4, 8, пер. Мельничный, 1, ул. Кольцовская, 30, 30а)» в размере 9 009,64 тыс. рублей; </w:t>
      </w:r>
    </w:p>
    <w:p w:rsidR="000674E4" w:rsidRPr="00D77DCA" w:rsidRDefault="000674E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«Строительство блочно-модульной котельной для переключения потребителей многоквартирного дома по ул. Дружинников, 26» - в размере 2 274,59 тыс. рублей.</w:t>
      </w:r>
    </w:p>
    <w:p w:rsidR="00997FC1" w:rsidRDefault="00997FC1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информации администрации городского округа город Воронеж строительные работы не были исполнены в срок, в связи с внесением изменений в проектно-сметную документацию, вследствие чего конкурсные процедуры по определению подрядной организации на строительство объекта завершены в октябре 2019. </w:t>
      </w:r>
      <w:r w:rsidR="000674E4" w:rsidRPr="00D77DCA">
        <w:rPr>
          <w:rFonts w:ascii="Times New Roman" w:eastAsia="Times New Roman" w:hAnsi="Times New Roman" w:cs="Times New Roman"/>
          <w:sz w:val="24"/>
          <w:szCs w:val="24"/>
        </w:rPr>
        <w:t>Работы будут продолжены в 2020 году.</w:t>
      </w:r>
    </w:p>
    <w:p w:rsidR="0012379A" w:rsidRPr="00D77DCA" w:rsidRDefault="0012379A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причине образовавшейся экономии показатель </w:t>
      </w:r>
      <w:r w:rsidR="009B2B5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2B5C" w:rsidRPr="009B2B5C">
        <w:rPr>
          <w:rFonts w:ascii="Times New Roman" w:eastAsia="Times New Roman" w:hAnsi="Times New Roman" w:cs="Times New Roman"/>
          <w:sz w:val="24"/>
          <w:szCs w:val="24"/>
        </w:rPr>
        <w:t>Количество котельных, находящихся в областной и муниципальной собственности, построенных и переведенных на газообразное топливо</w:t>
      </w:r>
      <w:r w:rsidR="009B2B5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перевыполнен на </w:t>
      </w:r>
      <w:r w:rsidR="009B2B5C">
        <w:rPr>
          <w:rFonts w:ascii="Times New Roman" w:eastAsia="Times New Roman" w:hAnsi="Times New Roman" w:cs="Times New Roman"/>
          <w:sz w:val="24"/>
          <w:szCs w:val="24"/>
        </w:rPr>
        <w:t>35,7% (19 объектов относительно 14 запланированных).</w:t>
      </w:r>
    </w:p>
    <w:p w:rsidR="006464B5" w:rsidRPr="00D77DCA" w:rsidRDefault="006464B5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– департамент жилищно-коммунального хозяйства и</w:t>
      </w:r>
      <w:r w:rsidR="00D13691" w:rsidRPr="00D77DCA">
        <w:rPr>
          <w:rFonts w:ascii="Times New Roman" w:eastAsia="Times New Roman" w:hAnsi="Times New Roman" w:cs="Times New Roman"/>
          <w:sz w:val="24"/>
          <w:szCs w:val="24"/>
        </w:rPr>
        <w:t xml:space="preserve"> энергетики Воронежской области, муниципальные образования</w:t>
      </w:r>
      <w:r w:rsidR="00CD5C79" w:rsidRPr="00D77DCA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</w:t>
      </w:r>
      <w:r w:rsidR="00D13691" w:rsidRPr="00D77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4B5" w:rsidRPr="00D77DCA" w:rsidRDefault="006464B5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D34" w:rsidRPr="00D77DCA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D77DCA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1.4.3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77DCA">
        <w:rPr>
          <w:rFonts w:ascii="Times New Roman" w:eastAsia="Times New Roman" w:hAnsi="Times New Roman" w:cs="Times New Roman"/>
          <w:i/>
          <w:sz w:val="24"/>
          <w:szCs w:val="24"/>
        </w:rPr>
        <w:t xml:space="preserve">Изготовление технических планов и кадастровых паспортов на линейные объекты областного уровня собственности» </w:t>
      </w:r>
      <w:r w:rsidR="00BC1DB5" w:rsidRPr="00D77DCA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областным бюджетом предусмотрено 1 000,0 тыс. рублей. </w:t>
      </w:r>
    </w:p>
    <w:p w:rsidR="00D83C27" w:rsidRPr="00D77DCA" w:rsidRDefault="00D83C27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Доведенный департаментом финансов Воронежской области предельный объем финансирования в </w:t>
      </w:r>
      <w:r w:rsidR="00BC1DB5" w:rsidRPr="00D77DCA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DB1939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- 1 000,0 тыс. руб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B1939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кассовое исполнение составило </w:t>
      </w:r>
      <w:r w:rsidR="00997FC1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775,8 </w:t>
      </w:r>
      <w:r w:rsidR="00DB1939" w:rsidRPr="00D77DCA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B1939" w:rsidRPr="00D77DCA" w:rsidRDefault="00DB1939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В результате реализаци</w:t>
      </w:r>
      <w:r w:rsidR="00997FC1" w:rsidRPr="00D77DCA">
        <w:rPr>
          <w:rFonts w:ascii="Times New Roman" w:eastAsia="Times New Roman" w:hAnsi="Times New Roman" w:cs="Times New Roman"/>
          <w:sz w:val="24"/>
          <w:szCs w:val="24"/>
        </w:rPr>
        <w:t xml:space="preserve">и мероприятия изготовлено </w:t>
      </w:r>
      <w:r w:rsidR="00605DDD" w:rsidRPr="00D77DCA">
        <w:rPr>
          <w:rFonts w:ascii="Times New Roman" w:eastAsia="Times New Roman" w:hAnsi="Times New Roman" w:cs="Times New Roman"/>
          <w:sz w:val="24"/>
          <w:szCs w:val="24"/>
        </w:rPr>
        <w:t>6</w:t>
      </w:r>
      <w:r w:rsidR="008E1ADF" w:rsidRPr="00D77DCA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(технические планы) на объекты системы </w:t>
      </w:r>
      <w:r w:rsidR="004079F3" w:rsidRPr="00D77DCA">
        <w:rPr>
          <w:rFonts w:ascii="Times New Roman" w:eastAsia="Times New Roman" w:hAnsi="Times New Roman" w:cs="Times New Roman"/>
          <w:sz w:val="24"/>
          <w:szCs w:val="24"/>
        </w:rPr>
        <w:t xml:space="preserve">газораспределения, что </w:t>
      </w:r>
      <w:r w:rsidR="006426B6">
        <w:rPr>
          <w:rFonts w:ascii="Times New Roman" w:eastAsia="Times New Roman" w:hAnsi="Times New Roman" w:cs="Times New Roman"/>
          <w:sz w:val="24"/>
          <w:szCs w:val="24"/>
        </w:rPr>
        <w:t>создало возможность</w:t>
      </w:r>
      <w:r w:rsidR="004079F3" w:rsidRPr="00D77DCA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зарегистрировать</w:t>
      </w:r>
      <w:r w:rsidR="00891880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4079F3" w:rsidRPr="00D77DCA">
        <w:rPr>
          <w:rFonts w:ascii="Times New Roman" w:eastAsia="Times New Roman" w:hAnsi="Times New Roman" w:cs="Times New Roman"/>
          <w:sz w:val="24"/>
          <w:szCs w:val="24"/>
        </w:rPr>
        <w:t xml:space="preserve"> право собственности.</w:t>
      </w:r>
    </w:p>
    <w:p w:rsidR="00BC1DB5" w:rsidRPr="00D77DCA" w:rsidRDefault="00D66335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="005E562C" w:rsidRPr="00D77DC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562C" w:rsidRPr="00D77DC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изготовленных технических планов и кадастровых паспортов на линейные объекты</w:t>
      </w:r>
      <w:r w:rsidR="005E562C" w:rsidRPr="00D7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уменьшен </w:t>
      </w:r>
      <w:r w:rsidR="00891880">
        <w:rPr>
          <w:rFonts w:ascii="Times New Roman" w:eastAsia="Times New Roman" w:hAnsi="Times New Roman" w:cs="Times New Roman"/>
          <w:sz w:val="24"/>
          <w:szCs w:val="24"/>
        </w:rPr>
        <w:t xml:space="preserve">под факт выполненных работ, </w:t>
      </w:r>
      <w:r w:rsidR="00B808FC" w:rsidRPr="00D77DCA">
        <w:rPr>
          <w:rFonts w:ascii="Times New Roman" w:eastAsia="Times New Roman" w:hAnsi="Times New Roman" w:cs="Times New Roman"/>
          <w:sz w:val="24"/>
          <w:szCs w:val="24"/>
        </w:rPr>
        <w:t>определенных государственным контрактом</w:t>
      </w:r>
      <w:r w:rsidR="0038538A" w:rsidRPr="00D77DCA">
        <w:rPr>
          <w:rFonts w:ascii="Times New Roman" w:eastAsia="Times New Roman" w:hAnsi="Times New Roman" w:cs="Times New Roman"/>
          <w:sz w:val="24"/>
          <w:szCs w:val="24"/>
        </w:rPr>
        <w:t xml:space="preserve"> от 18.04.2019 №</w:t>
      </w:r>
      <w:r w:rsidR="005E562C" w:rsidRPr="00D77DCA">
        <w:rPr>
          <w:rFonts w:ascii="Times New Roman" w:eastAsia="Times New Roman" w:hAnsi="Times New Roman" w:cs="Times New Roman"/>
          <w:sz w:val="24"/>
          <w:szCs w:val="24"/>
        </w:rPr>
        <w:t xml:space="preserve"> Ф.2019.181382.</w:t>
      </w:r>
    </w:p>
    <w:p w:rsidR="00C27D34" w:rsidRPr="00D77DCA" w:rsidRDefault="00C27D3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мероприятия – </w:t>
      </w:r>
      <w:r w:rsidR="00F1505B" w:rsidRPr="00D77DCA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05B" w:rsidRPr="00D77DCA" w:rsidRDefault="00F1505B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D34" w:rsidRPr="00D77DCA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D77DCA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1.4.4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77DCA">
        <w:rPr>
          <w:rFonts w:ascii="Times New Roman" w:eastAsia="Times New Roman" w:hAnsi="Times New Roman" w:cs="Times New Roman"/>
          <w:i/>
          <w:sz w:val="24"/>
          <w:szCs w:val="24"/>
        </w:rPr>
        <w:t xml:space="preserve">Увеличение производительности объектов газотранспортной системы» </w:t>
      </w:r>
      <w:r w:rsidR="00997FC1" w:rsidRPr="00D77DCA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областны</w:t>
      </w:r>
      <w:r w:rsidR="00AA1C26" w:rsidRPr="00D77DCA">
        <w:rPr>
          <w:rFonts w:ascii="Times New Roman" w:eastAsia="Times New Roman" w:hAnsi="Times New Roman" w:cs="Times New Roman"/>
          <w:sz w:val="24"/>
          <w:szCs w:val="24"/>
        </w:rPr>
        <w:t xml:space="preserve">м бюджетом предусмотрено </w:t>
      </w:r>
      <w:r w:rsidR="00997FC1" w:rsidRPr="00D77DCA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5E562C" w:rsidRPr="00D77DCA" w:rsidRDefault="00D83C27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Доведенный департаментом финансов Воронежской области предельный объем финансирования в </w:t>
      </w:r>
      <w:r w:rsidR="00AA1C26" w:rsidRPr="00D77DCA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997FC1" w:rsidRPr="00D77DC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A1C26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– </w:t>
      </w:r>
      <w:r w:rsidR="00997FC1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100,0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рублей. </w:t>
      </w:r>
      <w:r w:rsidR="00FA2FEC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1252B" w:rsidRPr="00D77DCA" w:rsidRDefault="005E562C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FA2FEC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течение отчетного периода между департаментом и АО «Газпром промгаз» </w:t>
      </w:r>
      <w:r w:rsidR="00FA2FEC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 государственный контракт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22.10.2019 № 0012/2019-ПИР, в соответствии с которым в течение 2020 года должно быть разработано экономическое обоснование реконструкции газораспределительной станции «Ямное». </w:t>
      </w:r>
      <w:r w:rsidR="00891880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остижение </w:t>
      </w:r>
      <w:r w:rsidR="0001252B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показателя «Включение реконструкции объектов газотранспортной системы в комплексную программу по реконструкции и техническому перевооружению объектов транспорта газа на 2016 – 2020 годы»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запланировано в 2020 году.</w:t>
      </w:r>
      <w:r w:rsidR="0001252B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C27D34" w:rsidRPr="00D77DCA" w:rsidRDefault="00C27D34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Исполнитель мероприятия – </w:t>
      </w:r>
      <w:r w:rsidR="00F1505B" w:rsidRPr="00D77DCA">
        <w:rPr>
          <w:rFonts w:ascii="Times New Roman" w:hAnsi="Times New Roman" w:cs="Times New Roman"/>
          <w:sz w:val="24"/>
          <w:szCs w:val="24"/>
        </w:rPr>
        <w:t>Департамент</w:t>
      </w:r>
      <w:r w:rsidRPr="00D77DCA">
        <w:rPr>
          <w:rFonts w:ascii="Times New Roman" w:hAnsi="Times New Roman" w:cs="Times New Roman"/>
          <w:sz w:val="24"/>
          <w:szCs w:val="24"/>
        </w:rPr>
        <w:t>.</w:t>
      </w:r>
    </w:p>
    <w:p w:rsidR="00C27D34" w:rsidRPr="00D77DCA" w:rsidRDefault="00C27D3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1A8" w:rsidRPr="00D77DCA" w:rsidRDefault="004221A8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  <w:u w:val="single"/>
        </w:rPr>
        <w:t>На реализацию основного мероприятия 1.5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«Оказание государственной (областной) поддержки гражданам в сфере жилищного ипотечного кредитования» было направлено </w:t>
      </w:r>
      <w:r w:rsidR="000674E4" w:rsidRPr="00D77DCA">
        <w:rPr>
          <w:rFonts w:ascii="Times New Roman" w:eastAsia="Times New Roman" w:hAnsi="Times New Roman" w:cs="Times New Roman"/>
          <w:sz w:val="24"/>
          <w:szCs w:val="24"/>
        </w:rPr>
        <w:t xml:space="preserve">          55 320,7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из областного бюджета. </w:t>
      </w:r>
    </w:p>
    <w:p w:rsidR="004221A8" w:rsidRPr="00D77DCA" w:rsidRDefault="004221A8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Оказана </w:t>
      </w:r>
      <w:r w:rsidR="004079F3" w:rsidRPr="00D77DC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поддержка 14</w:t>
      </w:r>
      <w:r w:rsidR="000674E4" w:rsidRPr="00D77DC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семьям из числа льготных категорий, что соответствует выполнению установленного показателя эффективности реализации мероприятия «Число семей (отдельные адресные целевые группы населения), воспользовавшихся государственной </w:t>
      </w:r>
      <w:bookmarkStart w:id="2" w:name="_GoBack"/>
      <w:bookmarkEnd w:id="2"/>
      <w:r w:rsidRPr="0062514A">
        <w:rPr>
          <w:rFonts w:ascii="Times New Roman" w:eastAsia="Times New Roman" w:hAnsi="Times New Roman" w:cs="Times New Roman"/>
          <w:sz w:val="24"/>
          <w:szCs w:val="24"/>
        </w:rPr>
        <w:t>поддержкой в сфере жилищного ипотечного кредитования за счет средств областного бюджета» на 100</w:t>
      </w:r>
      <w:r w:rsidR="00EF2131" w:rsidRPr="0062514A">
        <w:rPr>
          <w:rFonts w:ascii="Times New Roman" w:eastAsia="Times New Roman" w:hAnsi="Times New Roman" w:cs="Times New Roman"/>
          <w:sz w:val="24"/>
          <w:szCs w:val="24"/>
        </w:rPr>
        <w:t xml:space="preserve">,6 </w:t>
      </w:r>
      <w:r w:rsidRPr="0062514A">
        <w:rPr>
          <w:rFonts w:ascii="Times New Roman" w:eastAsia="Times New Roman" w:hAnsi="Times New Roman" w:cs="Times New Roman"/>
          <w:sz w:val="24"/>
          <w:szCs w:val="24"/>
        </w:rPr>
        <w:t>% от планового значения.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221A8" w:rsidRPr="00D77DCA" w:rsidRDefault="004221A8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- департамент экономического развития Воронежской области.</w:t>
      </w:r>
    </w:p>
    <w:p w:rsidR="00C27D34" w:rsidRPr="00D77DCA" w:rsidRDefault="00C27D34" w:rsidP="00D77DCA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997FC1" w:rsidRPr="00D77DCA" w:rsidRDefault="00997FC1" w:rsidP="00D77D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D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>На реализацию основного мероприятия 1.7.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«Обеспечение жильем отдельных категорий граждан, установленных федеральным законодательством» предус</w:t>
      </w:r>
      <w:r w:rsidR="000674E4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мотрено финансирование в сумме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194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696,0 тыс. руб., из них из федерального бюджета 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674E4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193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4E4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400,0 тыс. руб.,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областного бюджета </w:t>
      </w:r>
      <w:r w:rsidR="008A36B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8A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296,0 тыс. руб.</w:t>
      </w:r>
    </w:p>
    <w:p w:rsidR="00997FC1" w:rsidRPr="00D77DCA" w:rsidRDefault="00997FC1" w:rsidP="00D77D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891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 социальной защиты Воронежской области.</w:t>
      </w:r>
    </w:p>
    <w:p w:rsidR="00997FC1" w:rsidRPr="00D77DCA" w:rsidRDefault="00997FC1" w:rsidP="00D77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Основное мероприятие 1.7. включает 2 мероприятия:</w:t>
      </w:r>
    </w:p>
    <w:p w:rsidR="00997FC1" w:rsidRPr="00D77DCA" w:rsidRDefault="00997FC1" w:rsidP="00D77DC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На реализацию</w:t>
      </w:r>
      <w:r w:rsidRPr="00D77D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мероприятия 1.7.1.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«Обеспечение жильем отдельных категорий граждан, установленных Федеральным закон</w:t>
      </w:r>
      <w:r w:rsidR="000674E4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12.01.1995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1941 - 1945 годов» объем финансирования из федерального бюджета Воронежской области</w:t>
      </w:r>
      <w:r w:rsidR="00A658DB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2019 году </w:t>
      </w:r>
      <w:r w:rsidR="000674E4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увеличен </w:t>
      </w:r>
      <w:r w:rsidR="00A658DB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дважды (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июле - с 44525,8 тыс. руб.  до   100898,2 тыс. руб., в декабре </w:t>
      </w:r>
      <w:r w:rsidR="0003290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</w:t>
      </w:r>
      <w:r w:rsidR="00032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  <w:r w:rsidR="00032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898,2 тыс. </w:t>
      </w:r>
      <w:r w:rsidR="00407D72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 до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133</w:t>
      </w:r>
      <w:r w:rsidR="00A658DB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992,0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тыс. руб.).</w:t>
      </w:r>
    </w:p>
    <w:p w:rsidR="00997FC1" w:rsidRPr="00D77DCA" w:rsidRDefault="00997FC1" w:rsidP="00D77DC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 пределах данного объема финансирования жилищные условия улучшили 99 чел. на общую сумму 127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384,49 тыс.руб. Остаток средств составил 6 607,51 тыс.руб.</w:t>
      </w:r>
    </w:p>
    <w:p w:rsidR="00997FC1" w:rsidRDefault="00997FC1" w:rsidP="00D77DC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Денежные средства реализованы не в полном объеме в связи с отсутствием ветеранов Великой Отечественной войны</w:t>
      </w:r>
      <w:r w:rsidR="008918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нуждающихся в улучшении жилищных условий. </w:t>
      </w:r>
    </w:p>
    <w:p w:rsidR="00032905" w:rsidRPr="00D77DCA" w:rsidRDefault="00032905" w:rsidP="00D77DC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Показатель «</w:t>
      </w:r>
      <w:r w:rsidRPr="00032905">
        <w:rPr>
          <w:rFonts w:ascii="Times New Roman" w:hAnsi="Times New Roman" w:cs="Times New Roman"/>
          <w:sz w:val="24"/>
          <w:szCs w:val="24"/>
        </w:rPr>
        <w:t>Число ветеранов Великой Отечественной войны, улучшивших жилищные условия 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законом от 12.01.1995 №</w:t>
      </w:r>
      <w:r w:rsidRPr="00032905">
        <w:rPr>
          <w:rFonts w:ascii="Times New Roman" w:hAnsi="Times New Roman" w:cs="Times New Roman"/>
          <w:sz w:val="24"/>
          <w:szCs w:val="24"/>
        </w:rPr>
        <w:t xml:space="preserve"> 5-ФЗ «О ветеранах» и Указ</w:t>
      </w:r>
      <w:r>
        <w:rPr>
          <w:rFonts w:ascii="Times New Roman" w:hAnsi="Times New Roman" w:cs="Times New Roman"/>
          <w:sz w:val="24"/>
          <w:szCs w:val="24"/>
        </w:rPr>
        <w:t>ом Президента РФ от 07.05.2008 №</w:t>
      </w:r>
      <w:r w:rsidRPr="00032905">
        <w:rPr>
          <w:rFonts w:ascii="Times New Roman" w:hAnsi="Times New Roman" w:cs="Times New Roman"/>
          <w:sz w:val="24"/>
          <w:szCs w:val="24"/>
        </w:rPr>
        <w:t xml:space="preserve"> 714 «Об обеспечении жильем ветеранов Великой Отечественной войны 1941 - 1945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131">
        <w:rPr>
          <w:rFonts w:ascii="Times New Roman" w:hAnsi="Times New Roman" w:cs="Times New Roman"/>
          <w:sz w:val="24"/>
          <w:szCs w:val="24"/>
        </w:rPr>
        <w:t>перевыполнен</w:t>
      </w:r>
      <w:r>
        <w:rPr>
          <w:rFonts w:ascii="Times New Roman" w:hAnsi="Times New Roman" w:cs="Times New Roman"/>
          <w:sz w:val="24"/>
          <w:szCs w:val="24"/>
        </w:rPr>
        <w:t xml:space="preserve"> (с 35 до 99 человек) в связи с увеличением федерального финансирования</w:t>
      </w:r>
    </w:p>
    <w:p w:rsidR="00997FC1" w:rsidRPr="00D77DCA" w:rsidRDefault="00997FC1" w:rsidP="00D77D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На реализацию</w:t>
      </w:r>
      <w:r w:rsidRPr="00D77D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мероприятия 1.7.2.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«Обеспечение жильем отдельных категорий граждан, установленных Федеральными законами от 12.01.1995№ 5-ФЗ «О ветеранах» и от 24.11.1995 № 181-ФЗ «О социальной защите инвалидов в Российской Федерации» федеральным бюджетом предусмотрены средства в  сумме  60704,0 тыс. руб., из них на реализацию Федерального закона от 12.01.1995  № 5-ФЗ «О ветеранах» - 29656,6 тыс.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руб. (средства федерального бюджета - 28360,6 тыс.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руб., средства областного бюджета - 1296,0 тыс.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руб.), на реализацию Федерального закона от 24.11.1995 № 181-ФЗ «О социальной защите инвалидов в Российской Федерации» - 31047,4 тыс.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997FC1" w:rsidRDefault="00997FC1" w:rsidP="00D77D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объема финансирования </w:t>
      </w:r>
      <w:r w:rsidR="00D77DCA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безвозмездные субсидии </w:t>
      </w:r>
      <w:r w:rsidR="00891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жилых помещений предоставлены 46 ветеранам и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боевых действий, членам семей погибших (умерших) ветеранов</w:t>
      </w:r>
      <w:r w:rsidR="00EF2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боевых действий на общую сумму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631,9 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руб. (средства федерального бюджета 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360, 55 тыс.руб., средства областного бюджета 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271, 34 тыс.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руб.)  и 49 инвалидам и семьям, имеющим детей-инвалидов на общую сумму 31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047,37 тыс.</w:t>
      </w:r>
      <w:r w:rsidR="004D29DD"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77DC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032905" w:rsidRPr="00D77DCA" w:rsidRDefault="00032905" w:rsidP="00D77D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 «</w:t>
      </w:r>
      <w:r w:rsidRPr="00032905">
        <w:rPr>
          <w:rFonts w:ascii="Times New Roman" w:hAnsi="Times New Roman" w:cs="Times New Roman"/>
          <w:color w:val="000000" w:themeColor="text1"/>
          <w:sz w:val="24"/>
          <w:szCs w:val="24"/>
        </w:rPr>
        <w:t>Число отдельных категорий граждан, улучшивших жилищные условия в соответствии с Федер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альными законами от 12.01.1995 №</w:t>
      </w:r>
      <w:r w:rsidRPr="00032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ветеранах» и от 24.11.1995 №</w:t>
      </w:r>
      <w:r w:rsidRPr="00032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181-ФЗ «О социальной защите инвалидов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перевыполнен на 5,5 % (с 90 до 95 человек). </w:t>
      </w:r>
    </w:p>
    <w:p w:rsidR="007C2082" w:rsidRPr="00D77DCA" w:rsidRDefault="007C2082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Исполнитель основного мероприятия - департамент социальной защиты Воронежской области.</w:t>
      </w:r>
    </w:p>
    <w:p w:rsidR="00B304D2" w:rsidRPr="00D77DCA" w:rsidRDefault="00B304D2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7D34" w:rsidRPr="00D77DCA" w:rsidRDefault="00C27D34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  <w:u w:val="single"/>
        </w:rPr>
        <w:lastRenderedPageBreak/>
        <w:t>Финансирование основного мероприятия 1.9</w:t>
      </w:r>
      <w:r w:rsidRPr="00D77DCA">
        <w:rPr>
          <w:rFonts w:ascii="Times New Roman" w:hAnsi="Times New Roman" w:cs="Times New Roman"/>
          <w:sz w:val="24"/>
          <w:szCs w:val="24"/>
        </w:rPr>
        <w:t xml:space="preserve"> «</w:t>
      </w:r>
      <w:r w:rsidRPr="00D77DCA">
        <w:rPr>
          <w:rFonts w:ascii="Times New Roman" w:eastAsiaTheme="minorEastAsia" w:hAnsi="Times New Roman" w:cs="Times New Roman"/>
          <w:sz w:val="24"/>
          <w:szCs w:val="24"/>
        </w:rPr>
        <w:t>Формирование рынка доступного арендного жилья</w:t>
      </w:r>
      <w:r w:rsidR="00AA1C26" w:rsidRPr="00D77DCA">
        <w:rPr>
          <w:rFonts w:ascii="Times New Roman" w:hAnsi="Times New Roman" w:cs="Times New Roman"/>
          <w:sz w:val="24"/>
          <w:szCs w:val="24"/>
        </w:rPr>
        <w:t>»</w:t>
      </w:r>
      <w:r w:rsidR="00756367" w:rsidRPr="00D77DCA">
        <w:rPr>
          <w:rFonts w:ascii="Times New Roman" w:hAnsi="Times New Roman" w:cs="Times New Roman"/>
          <w:sz w:val="24"/>
          <w:szCs w:val="24"/>
        </w:rPr>
        <w:t>,</w:t>
      </w:r>
      <w:r w:rsidR="00756367" w:rsidRPr="00D77DCA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мероприятия 1.10</w:t>
      </w:r>
      <w:r w:rsidR="00756367" w:rsidRPr="00D77DCA">
        <w:rPr>
          <w:rFonts w:ascii="Times New Roman" w:hAnsi="Times New Roman" w:cs="Times New Roman"/>
          <w:sz w:val="24"/>
          <w:szCs w:val="24"/>
        </w:rPr>
        <w:t xml:space="preserve"> «Обеспечение жильем граждан, уволенных с военной службы (службы), и приравненных к ним лиц» и </w:t>
      </w:r>
      <w:r w:rsidR="00756367" w:rsidRPr="00D77DCA">
        <w:rPr>
          <w:rFonts w:ascii="Times New Roman" w:hAnsi="Times New Roman" w:cs="Times New Roman"/>
          <w:sz w:val="24"/>
          <w:szCs w:val="24"/>
          <w:u w:val="single"/>
        </w:rPr>
        <w:t>основного мероприятия 1.11</w:t>
      </w:r>
      <w:r w:rsidR="00756367" w:rsidRPr="00D77DCA">
        <w:rPr>
          <w:rFonts w:ascii="Times New Roman" w:hAnsi="Times New Roman" w:cs="Times New Roman"/>
          <w:sz w:val="24"/>
          <w:szCs w:val="24"/>
        </w:rPr>
        <w:t xml:space="preserve"> «Мониторинг хода строительства многоквартирных домов и объектов капитального строительства на территории Воронежской области»</w:t>
      </w:r>
      <w:r w:rsidR="00AA1C26"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sz w:val="24"/>
          <w:szCs w:val="24"/>
        </w:rPr>
        <w:t xml:space="preserve">в </w:t>
      </w:r>
      <w:r w:rsidR="00997FC1" w:rsidRPr="00D77DCA">
        <w:rPr>
          <w:rFonts w:ascii="Times New Roman" w:hAnsi="Times New Roman" w:cs="Times New Roman"/>
          <w:sz w:val="24"/>
          <w:szCs w:val="24"/>
        </w:rPr>
        <w:t>2019</w:t>
      </w:r>
      <w:r w:rsidR="00AA1C26" w:rsidRPr="00D77DCA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77DCA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DB1939" w:rsidRPr="00D77DCA" w:rsidRDefault="00756367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18584898"/>
      <w:r w:rsidRPr="00D77DCA">
        <w:rPr>
          <w:rFonts w:ascii="Times New Roman" w:hAnsi="Times New Roman" w:cs="Times New Roman"/>
          <w:sz w:val="24"/>
          <w:szCs w:val="24"/>
        </w:rPr>
        <w:t>И</w:t>
      </w:r>
      <w:r w:rsidR="005E2BFE" w:rsidRPr="00D77DCA">
        <w:rPr>
          <w:rFonts w:ascii="Times New Roman" w:hAnsi="Times New Roman" w:cs="Times New Roman"/>
          <w:sz w:val="24"/>
          <w:szCs w:val="24"/>
        </w:rPr>
        <w:t xml:space="preserve">сполнитель </w:t>
      </w:r>
      <w:r w:rsidRPr="00D77DCA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="005E2BFE" w:rsidRPr="00D77DCA">
        <w:rPr>
          <w:rFonts w:ascii="Times New Roman" w:hAnsi="Times New Roman" w:cs="Times New Roman"/>
          <w:sz w:val="24"/>
          <w:szCs w:val="24"/>
        </w:rPr>
        <w:t xml:space="preserve">– </w:t>
      </w:r>
      <w:r w:rsidR="00605DDD" w:rsidRPr="00D77DCA">
        <w:rPr>
          <w:rFonts w:ascii="Times New Roman" w:hAnsi="Times New Roman" w:cs="Times New Roman"/>
          <w:sz w:val="24"/>
          <w:szCs w:val="24"/>
        </w:rPr>
        <w:t>Департамент</w:t>
      </w:r>
      <w:r w:rsidR="00DB1939" w:rsidRPr="00D77DCA">
        <w:rPr>
          <w:rFonts w:ascii="Times New Roman" w:hAnsi="Times New Roman" w:cs="Times New Roman"/>
          <w:sz w:val="24"/>
          <w:szCs w:val="24"/>
        </w:rPr>
        <w:t>.</w:t>
      </w:r>
      <w:r w:rsidR="005E2BFE" w:rsidRPr="00D7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FE" w:rsidRPr="00D77DCA" w:rsidRDefault="005E2BFE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BFE" w:rsidRPr="00D77DCA" w:rsidRDefault="005E2BFE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6A0" w:rsidRPr="00D77DCA" w:rsidRDefault="00FE06A0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AEB" w:rsidRPr="00D77DCA" w:rsidRDefault="007E2AEB" w:rsidP="00D77DCA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4FC7" w:rsidRPr="00D77DCA" w:rsidRDefault="00A77F66" w:rsidP="00D77D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DC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b/>
          <w:i/>
          <w:sz w:val="24"/>
          <w:szCs w:val="24"/>
        </w:rPr>
        <w:t>Подпрограмма «</w:t>
      </w:r>
      <w:r w:rsidR="00FE06A0" w:rsidRPr="00D77DCA">
        <w:rPr>
          <w:rFonts w:ascii="Times New Roman" w:hAnsi="Times New Roman" w:cs="Times New Roman"/>
          <w:b/>
          <w:bCs/>
          <w:i/>
          <w:sz w:val="24"/>
          <w:szCs w:val="24"/>
        </w:rPr>
        <w:t>Развитие градостроительной деятельности»</w:t>
      </w:r>
      <w:bookmarkStart w:id="4" w:name="_Toc418584900"/>
      <w:bookmarkEnd w:id="3"/>
    </w:p>
    <w:p w:rsidR="007E2AEB" w:rsidRPr="00D77DCA" w:rsidRDefault="007E2AEB" w:rsidP="00D77DC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451" w:rsidRPr="00D77DCA" w:rsidRDefault="00B00451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подпрограммы – </w:t>
      </w:r>
      <w:r w:rsidR="009D7256" w:rsidRPr="00D77DCA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Воронежской области.</w:t>
      </w:r>
    </w:p>
    <w:p w:rsidR="00B00451" w:rsidRPr="00D77DCA" w:rsidRDefault="00B00451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Бюджетные ассигнования, предусмотренные в 201</w:t>
      </w:r>
      <w:r w:rsidR="00AF0227" w:rsidRPr="00D77D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на реализацию подпрограммы, составляют </w:t>
      </w:r>
      <w:r w:rsidR="00AF0227" w:rsidRPr="00D77DCA">
        <w:rPr>
          <w:rFonts w:ascii="Times New Roman" w:eastAsia="MS Mincho" w:hAnsi="Times New Roman" w:cs="Times New Roman"/>
          <w:bCs/>
          <w:sz w:val="24"/>
          <w:szCs w:val="24"/>
        </w:rPr>
        <w:t>83 971,1</w:t>
      </w:r>
      <w:r w:rsidR="007E2AEB" w:rsidRPr="00D77DC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E2AEB" w:rsidRPr="00D77DCA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="00B3781B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B00451" w:rsidRPr="00D77DCA" w:rsidRDefault="00B00451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и объектов </w:t>
      </w:r>
      <w:r w:rsidR="00AF0227" w:rsidRPr="00D77DCA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составили </w:t>
      </w:r>
      <w:r w:rsidR="00AF0227" w:rsidRPr="00D77DCA">
        <w:rPr>
          <w:rFonts w:ascii="Times New Roman" w:eastAsia="Times New Roman" w:hAnsi="Times New Roman" w:cs="Times New Roman"/>
          <w:sz w:val="24"/>
          <w:szCs w:val="24"/>
        </w:rPr>
        <w:t>83 971,1</w:t>
      </w:r>
      <w:r w:rsidR="00E128FF" w:rsidRPr="00D77DC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3781B"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128FF" w:rsidRPr="00D77DCA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областного бюджета.</w:t>
      </w:r>
    </w:p>
    <w:p w:rsidR="00B00451" w:rsidRPr="00891880" w:rsidRDefault="00B00451" w:rsidP="00891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Фактичес</w:t>
      </w:r>
      <w:r w:rsidR="00B3781B" w:rsidRPr="00D77DCA">
        <w:rPr>
          <w:rFonts w:ascii="Times New Roman" w:eastAsia="Times New Roman" w:hAnsi="Times New Roman" w:cs="Times New Roman"/>
          <w:sz w:val="24"/>
          <w:szCs w:val="24"/>
        </w:rPr>
        <w:t>ки (кассовое исполнение) в 201</w:t>
      </w:r>
      <w:r w:rsidR="00AF0227" w:rsidRPr="00D77D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на реализацию государственной программы </w:t>
      </w:r>
      <w:r w:rsidR="00891880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направлено </w:t>
      </w:r>
      <w:r w:rsidR="00891880">
        <w:rPr>
          <w:rFonts w:ascii="Times New Roman" w:eastAsia="Times New Roman" w:hAnsi="Times New Roman" w:cs="Times New Roman"/>
          <w:sz w:val="24"/>
          <w:szCs w:val="24"/>
        </w:rPr>
        <w:t>80 122,91</w:t>
      </w:r>
      <w:r w:rsidRPr="00D77DC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:rsidR="00B00451" w:rsidRPr="00D77DCA" w:rsidRDefault="00891880" w:rsidP="00D77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привлечены средства местных бюджетов в объеме</w:t>
      </w:r>
      <w:r w:rsidR="00B00451"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9DD" w:rsidRPr="00D77DCA">
        <w:rPr>
          <w:rFonts w:ascii="Times New Roman" w:eastAsia="Times New Roman" w:hAnsi="Times New Roman" w:cs="Times New Roman"/>
          <w:sz w:val="24"/>
          <w:szCs w:val="24"/>
        </w:rPr>
        <w:t>7 129,0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00451" w:rsidRPr="00D77DCA" w:rsidRDefault="00B00451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В общем объеме финансирования расх</w:t>
      </w:r>
      <w:r w:rsidR="00E128FF" w:rsidRPr="00D77DCA">
        <w:rPr>
          <w:rFonts w:ascii="Times New Roman" w:eastAsia="Times New Roman" w:hAnsi="Times New Roman" w:cs="Times New Roman"/>
          <w:sz w:val="24"/>
          <w:szCs w:val="24"/>
        </w:rPr>
        <w:t>оды областного бюджета по виду расходов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«Прочие расходы» составляют 100%.</w:t>
      </w:r>
    </w:p>
    <w:p w:rsidR="006E1488" w:rsidRPr="00D77DCA" w:rsidRDefault="006E1488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227" w:rsidRPr="00D77DCA" w:rsidRDefault="00B00451" w:rsidP="00D77D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подпрограммы в целом оценивается показателем «Количество муниципальных образований, получивших субсидии в рамках реализац</w:t>
      </w:r>
      <w:r w:rsidR="00AF0227" w:rsidRPr="00D77DCA">
        <w:rPr>
          <w:rFonts w:ascii="Times New Roman" w:eastAsia="Times New Roman" w:hAnsi="Times New Roman" w:cs="Times New Roman"/>
          <w:sz w:val="24"/>
          <w:szCs w:val="24"/>
        </w:rPr>
        <w:t>ии подпрограммы, единиц».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</w:t>
      </w:r>
      <w:r w:rsidR="00345449" w:rsidRPr="00D77DCA">
        <w:rPr>
          <w:rFonts w:ascii="Times New Roman" w:eastAsia="Times New Roman" w:hAnsi="Times New Roman" w:cs="Times New Roman"/>
          <w:sz w:val="24"/>
          <w:szCs w:val="24"/>
        </w:rPr>
        <w:t>целевого</w:t>
      </w:r>
      <w:r w:rsidR="00AF0227" w:rsidRPr="00D77DCA">
        <w:rPr>
          <w:rFonts w:ascii="Times New Roman" w:eastAsia="Times New Roman" w:hAnsi="Times New Roman" w:cs="Times New Roman"/>
          <w:sz w:val="24"/>
          <w:szCs w:val="24"/>
        </w:rPr>
        <w:t xml:space="preserve"> показателя составило 99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AF0227" w:rsidRPr="00D77DCA">
        <w:rPr>
          <w:rFonts w:ascii="Times New Roman" w:eastAsia="Times New Roman" w:hAnsi="Times New Roman" w:cs="Times New Roman"/>
          <w:sz w:val="24"/>
          <w:szCs w:val="24"/>
        </w:rPr>
        <w:t xml:space="preserve"> (132% относительно запланированного на 2019 год)</w:t>
      </w:r>
      <w:r w:rsidR="00D5295E" w:rsidRPr="00D77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451" w:rsidRPr="00D77DCA" w:rsidRDefault="00AF0227" w:rsidP="00D77D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В связи с проведением работы по координированию территориальных зон каждого населенного пункта Воронежской области (от 20.12.2018 № 173-ОЗ) появилась возможность существенно сократить затраты на мероприятие по подготовке документации о границах населенных пунктов в ЕГРН, поэтому фактическое количество </w:t>
      </w:r>
      <w:r w:rsidR="00D5295E" w:rsidRPr="00D77DCA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95E" w:rsidRPr="00D77DCA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увеличилось.</w:t>
      </w:r>
    </w:p>
    <w:p w:rsidR="00B00451" w:rsidRPr="00D77DCA" w:rsidRDefault="00B00451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64B5" w:rsidRPr="00D77DCA" w:rsidRDefault="006464B5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Подпрограмма включает три основных мероприятия.</w:t>
      </w:r>
    </w:p>
    <w:p w:rsidR="00AF0227" w:rsidRPr="00D77DCA" w:rsidRDefault="00AF0227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227" w:rsidRPr="00D77DCA" w:rsidRDefault="00AF0227" w:rsidP="00D7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2.1</w:t>
      </w:r>
      <w:r w:rsidRPr="00D77DCA">
        <w:rPr>
          <w:rFonts w:ascii="Times New Roman" w:hAnsi="Times New Roman" w:cs="Times New Roman"/>
          <w:sz w:val="24"/>
          <w:szCs w:val="24"/>
        </w:rPr>
        <w:t xml:space="preserve"> «Градостроительное проектирование» (далее – основное мероприятие 2.1) Законом об областном бюджете предусмотрены средства в сумме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65 521,40 </w:t>
      </w:r>
      <w:r w:rsidRPr="00D77DCA">
        <w:rPr>
          <w:rFonts w:ascii="Times New Roman" w:hAnsi="Times New Roman" w:cs="Times New Roman"/>
          <w:sz w:val="24"/>
          <w:szCs w:val="24"/>
        </w:rPr>
        <w:t>тыс. руб.</w:t>
      </w:r>
    </w:p>
    <w:p w:rsidR="00AF0227" w:rsidRPr="00D77DCA" w:rsidRDefault="00AF0227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Вышеуказанные средства областного бюджета в соответствии с постановлением правительства Воронежской области от 03.06.2019 № 547 (в редакции постановлений правительства Воронежской области </w:t>
      </w:r>
      <w:r w:rsidR="00F52775" w:rsidRPr="00D77DCA">
        <w:rPr>
          <w:rFonts w:ascii="Times New Roman" w:eastAsia="Times New Roman" w:hAnsi="Times New Roman" w:cs="Times New Roman"/>
          <w:sz w:val="24"/>
          <w:szCs w:val="24"/>
        </w:rPr>
        <w:t xml:space="preserve">02.09.2019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№ 837, от 24.10.2019 № 1017) предоставлены на реализацию мероприятия 1 «Предоставление субсидий из областного бюджета бюджетам муниципальных образований на актуализацию документов территориального планирования» (далее – мероприятие 1) и мероприятия 2 «Субсидии муниципальным образованиям на подготовку документации по планировке территорий» (далее – мероприятие 2) основного мероприятия 2.1.</w:t>
      </w:r>
    </w:p>
    <w:p w:rsidR="00AF0227" w:rsidRPr="00D77DCA" w:rsidRDefault="00AF0227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реализации мероприятия 1 муниципальными образованиями заключено 137 муниципальных контрактов для установления границ 149 населенных пунктов, а также разработаны актуализированные проекты генеральных планов трех муниципальных образований Воронежской области.</w:t>
      </w:r>
    </w:p>
    <w:p w:rsidR="00AF0227" w:rsidRPr="00D77DCA" w:rsidRDefault="00AF0227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Работы выполнены в полном объеме, подписаны акты выполненных работ, а также предоставлены платежные документы о выполнении муниципальными образованиями своих финансовых обязательств по софинансированию.</w:t>
      </w:r>
    </w:p>
    <w:p w:rsidR="00AF0227" w:rsidRDefault="00AF0227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Значение показателя «Доля населенных пунктов, в которых разработаны карты (планы) для установления границ, от общего количества населенных пунктов Воронежской области» в 2019 году </w:t>
      </w:r>
      <w:r w:rsidR="00415C57" w:rsidRPr="00D77DCA">
        <w:rPr>
          <w:rFonts w:ascii="Times New Roman" w:eastAsia="Times New Roman" w:hAnsi="Times New Roman" w:cs="Times New Roman"/>
          <w:sz w:val="24"/>
          <w:szCs w:val="24"/>
        </w:rPr>
        <w:t>сложилось на уровне 50 %, относительно 46 % запланированных</w:t>
      </w:r>
      <w:r w:rsidR="008918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5C57" w:rsidRPr="00D77DCA">
        <w:rPr>
          <w:rFonts w:ascii="Times New Roman" w:eastAsia="Times New Roman" w:hAnsi="Times New Roman" w:cs="Times New Roman"/>
          <w:sz w:val="24"/>
          <w:szCs w:val="24"/>
        </w:rPr>
        <w:t xml:space="preserve"> в связи с </w:t>
      </w:r>
      <w:r w:rsidR="00920CF7" w:rsidRPr="00D77DCA">
        <w:rPr>
          <w:rFonts w:ascii="Times New Roman" w:eastAsia="Times New Roman" w:hAnsi="Times New Roman" w:cs="Times New Roman"/>
          <w:sz w:val="24"/>
          <w:szCs w:val="24"/>
        </w:rPr>
        <w:t>появившейся в отчетном году, возможностью существенно сократить затраты на мероприятие по подготовке документации о границах населенных пунктов в ЕГРН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905" w:rsidRPr="00D77DCA" w:rsidRDefault="00032905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Показатель «</w:t>
      </w:r>
      <w:r w:rsidRPr="00032905">
        <w:rPr>
          <w:rFonts w:ascii="Times New Roman" w:eastAsia="Times New Roman" w:hAnsi="Times New Roman" w:cs="Times New Roman"/>
          <w:sz w:val="24"/>
          <w:szCs w:val="24"/>
        </w:rPr>
        <w:t>Доля объектов регионального значения, на которые разработаны проекты планировки территории (проекты межевания территории) , от общего количества объектов регионального значения, включенных в программу, %</w:t>
      </w:r>
      <w:r>
        <w:rPr>
          <w:rFonts w:ascii="Times New Roman" w:eastAsia="Times New Roman" w:hAnsi="Times New Roman" w:cs="Times New Roman"/>
          <w:sz w:val="24"/>
          <w:szCs w:val="24"/>
        </w:rPr>
        <w:t>» выполнен на 100%.</w:t>
      </w:r>
    </w:p>
    <w:p w:rsidR="00AF0227" w:rsidRPr="00D77DCA" w:rsidRDefault="00AF0227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Предоставлена субсидия городскому округу город Воронежа на актуализацию документов территориального планирования (II этап разработки генерального плана городского округа Воронеж на 2021-2041 годы) в размере 53 081,926 тыс. рублей. По результатам проведения конкурсных процедур, стоимость разработки II этапа составила 55 875,712 тыс. рублей. </w:t>
      </w:r>
    </w:p>
    <w:p w:rsidR="00AF0227" w:rsidRPr="00D77DCA" w:rsidRDefault="00AF0227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Работы выполнены в полном объеме, подписаны акты выполненных работ, а также предоставлены платежные документы о выполнении муниципальным образованием своих финансовых обязательств по софинансированию.</w:t>
      </w:r>
    </w:p>
    <w:p w:rsidR="00AF0227" w:rsidRPr="00D77DCA" w:rsidRDefault="00AF0227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мероприятия 2 по результатам конкурсных процедур управлением главного архитектора городского округа г. Воронеж был заключен муниципальный контракт от 12.11.2019 № 1ППТ с ООО «Зенит» на подготовку проекта планировки и проекта межевания квартала, ограниченного Московским пр., ул. Ломоносова и ул. Загоровского в городском округе г. Воронеж. По результатам проверки подготовленной документации установлено, что выполненные работы не соответствуют техническому заданию муниципального контракта. Вследствие чего, на основании п.3 ст.723 ГК РФ принято решение о расторжении муниципального контракта.</w:t>
      </w:r>
    </w:p>
    <w:p w:rsidR="006464B5" w:rsidRPr="00D77DCA" w:rsidRDefault="00032905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связи с этим показатель «</w:t>
      </w:r>
      <w:r w:rsidRPr="00032905">
        <w:rPr>
          <w:rFonts w:ascii="Times New Roman" w:eastAsia="Times New Roman" w:hAnsi="Times New Roman" w:cs="Times New Roman"/>
          <w:bCs/>
          <w:sz w:val="24"/>
          <w:szCs w:val="24"/>
        </w:rPr>
        <w:t>Доля площади территорий, на которые разработаны проекты планировок, от общей площади территорий, включенных в подпрограмму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выполнен на 19% относительно запланированных 19,7%.</w:t>
      </w:r>
    </w:p>
    <w:p w:rsidR="006464B5" w:rsidRPr="00D77DCA" w:rsidRDefault="006464B5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227" w:rsidRDefault="00AF0227" w:rsidP="00D77D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реализацию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основного мероприятия 2.2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«Регулирование вопросов административно-территориального устройства» Законом об областном бюджете на 2019 год средства не предусмотрены. </w:t>
      </w:r>
    </w:p>
    <w:p w:rsidR="00032905" w:rsidRPr="00D77DCA" w:rsidRDefault="00032905" w:rsidP="00D77D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Показатели эффективности основного мероприятия «</w:t>
      </w:r>
      <w:r w:rsidRPr="00032905">
        <w:rPr>
          <w:rFonts w:ascii="Times New Roman" w:eastAsia="Times New Roman" w:hAnsi="Times New Roman" w:cs="Times New Roman"/>
          <w:bCs/>
          <w:sz w:val="24"/>
          <w:szCs w:val="24"/>
        </w:rPr>
        <w:t>Доля муниципальных образований, которым компенсированы затраты на переименование населенных пунктов, от общего числа обратившихся муниципальных образований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и «</w:t>
      </w:r>
      <w:r w:rsidRPr="00032905">
        <w:rPr>
          <w:rFonts w:ascii="Times New Roman" w:eastAsia="Times New Roman" w:hAnsi="Times New Roman" w:cs="Times New Roman"/>
          <w:bCs/>
          <w:sz w:val="24"/>
          <w:szCs w:val="24"/>
        </w:rPr>
        <w:t>Доля протяженности границы Воронежской области по смежеству с субъектами Российской Федерации, на которую подготовлены графическое и текстовое описания местоположения границ и перечень координат характерных точек, от общей протяженности границы Воронежской области по смежеству с субъектами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выполнены на 100%</w:t>
      </w:r>
    </w:p>
    <w:p w:rsidR="006464B5" w:rsidRPr="00D77DCA" w:rsidRDefault="006464B5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Финансирование основного мероприятия 2.3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«Создание условий для повышения качества архитектурной деятельности на территории Воронежской области» предусмотрено в размере </w:t>
      </w:r>
      <w:r w:rsidR="00634092" w:rsidRPr="00D77DCA">
        <w:rPr>
          <w:rFonts w:ascii="Times New Roman" w:eastAsia="Times New Roman" w:hAnsi="Times New Roman" w:cs="Times New Roman"/>
          <w:bCs/>
          <w:sz w:val="24"/>
          <w:szCs w:val="24"/>
        </w:rPr>
        <w:t>18 449,70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</w:t>
      </w:r>
    </w:p>
    <w:p w:rsidR="00634092" w:rsidRPr="00D77DCA" w:rsidRDefault="00634092" w:rsidP="00D77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мероприятия:</w:t>
      </w:r>
    </w:p>
    <w:p w:rsidR="00634092" w:rsidRPr="00D77DCA" w:rsidRDefault="00634092" w:rsidP="00D77DC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lastRenderedPageBreak/>
        <w:t xml:space="preserve">Проведен </w:t>
      </w:r>
      <w:r w:rsidRPr="00D77DCA">
        <w:rPr>
          <w:rFonts w:ascii="Times New Roman" w:eastAsiaTheme="minorHAnsi" w:hAnsi="Times New Roman" w:cs="Times New Roman"/>
          <w:sz w:val="24"/>
          <w:szCs w:val="24"/>
          <w:lang w:eastAsia="en-US"/>
        </w:rPr>
        <w:t>XII архитектурный форум «Зодчество VRN» 31 мая на Советской площади в г. Воронеже</w:t>
      </w:r>
      <w:r w:rsidR="00805F42" w:rsidRPr="00D77D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77D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34092" w:rsidRPr="00D77DCA" w:rsidRDefault="00634092" w:rsidP="00D77D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Организовано мероприятие по</w:t>
      </w:r>
      <w:r w:rsidRPr="00D77DCA">
        <w:rPr>
          <w:rFonts w:ascii="Times New Roman" w:hAnsi="Times New Roman" w:cs="Times New Roman"/>
          <w:sz w:val="24"/>
          <w:szCs w:val="24"/>
        </w:rPr>
        <w:t xml:space="preserve"> подведению итогов Всероссийского конкурса лучших проектов создания комфортной городской среды и церемонии награждения победителей (далее – Конкурс). Мероприятие состоялось с участием заместителя Председателя Правительства Российской Федерации В.Л. Мутко и делегации Минстроя России. Количество гостей из других регионов России составило более 400 человек.</w:t>
      </w:r>
    </w:p>
    <w:p w:rsidR="00634092" w:rsidRPr="00D77DCA" w:rsidRDefault="00634092" w:rsidP="00D77D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>Программа двух мероприятий была сквозной, гости Всероссийского конкурса приняли участие в мероприятиях деловой программы форума.</w:t>
      </w: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Ведущая тема форума 2019 года – «Города нашего будущего». Особый акцент мероприятий деловой программы форума был сосредоточен на обсуждении вектора дальнейшего развития городов, особое внимание было уделено г. Воронежу. </w:t>
      </w: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Выставочная экспозиция форума была представлена работами смотра-конкурса, на который представлено 275 работ из 32 регионов, а также фотовыставкой «ПИК.19», посвященной 85-летию Воронежской области. </w:t>
      </w: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Финансирование указанных мероприятий составило 5 107,40 тыс. руб. </w:t>
      </w:r>
    </w:p>
    <w:p w:rsidR="00634092" w:rsidRPr="00D77DCA" w:rsidRDefault="00634092" w:rsidP="00D77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>3. Проведено комплексное градостроительное исследование территории Петровской набережной (</w:t>
      </w:r>
      <w:r w:rsidRPr="00D77DCA">
        <w:rPr>
          <w:rStyle w:val="a8"/>
          <w:rFonts w:ascii="Times New Roman" w:hAnsi="Times New Roman" w:cs="Times New Roman"/>
          <w:sz w:val="24"/>
          <w:szCs w:val="24"/>
        </w:rPr>
        <w:t xml:space="preserve">историко-культурного исследования, социокультурного, пространственного и экономического анализа в целях определения градостроительного и рекреационного потенциала территории). </w:t>
      </w:r>
      <w:r w:rsidRPr="00D77DCA">
        <w:rPr>
          <w:rFonts w:ascii="Times New Roman" w:hAnsi="Times New Roman" w:cs="Times New Roman"/>
          <w:color w:val="231F20"/>
          <w:sz w:val="24"/>
          <w:szCs w:val="24"/>
        </w:rPr>
        <w:t xml:space="preserve">Материалы комплексного градостроительного исследования территории Петровской набережной и сценарии развития данной территории </w:t>
      </w:r>
      <w:r w:rsidR="004D29DD" w:rsidRPr="00D77DCA">
        <w:rPr>
          <w:rFonts w:ascii="Times New Roman" w:hAnsi="Times New Roman" w:cs="Times New Roman"/>
          <w:sz w:val="24"/>
          <w:szCs w:val="24"/>
        </w:rPr>
        <w:t>подготовлены</w:t>
      </w:r>
      <w:r w:rsidRPr="00D77DCA">
        <w:rPr>
          <w:rFonts w:ascii="Times New Roman" w:hAnsi="Times New Roman" w:cs="Times New Roman"/>
          <w:sz w:val="24"/>
          <w:szCs w:val="24"/>
        </w:rPr>
        <w:t>. Финансирование составило 3 900,00 тыс руб.</w:t>
      </w:r>
    </w:p>
    <w:p w:rsidR="00634092" w:rsidRPr="00D77DCA" w:rsidRDefault="00634092" w:rsidP="00D77D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4. Проведен открытый архитектурно-градостроительный конкурс на разработку концепции развития территории набережной между Чернавским и ВОГРЭСовским мостами г. Воронежа по результатам проведенного комплексного градостроительного исследования. </w:t>
      </w:r>
      <w:r w:rsidRPr="00D77DC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Оператором архитектурного конкурса было агентство стратегического развития «Центр» (г. Москва). 10 сентября 2019 года состоялась пресс-конференция, посвященная старту конкурса. </w:t>
      </w:r>
      <w:r w:rsidRPr="00D77DCA">
        <w:rPr>
          <w:rFonts w:ascii="Times New Roman" w:hAnsi="Times New Roman" w:cs="Times New Roman"/>
          <w:sz w:val="24"/>
          <w:szCs w:val="24"/>
        </w:rPr>
        <w:t>10 декабря 2019 года в г. Воронеже подведены итоги открытого всероссийского архитектурно-градостроительного конкурса на разработку концепции развития Петровской набережной. По результатам финального заседания, после длительного обсуждения первое место было присуждено консорциуму под лидерством MLA+, участниками которого также являются INSIGHT (Воронеж), OTSLab (Санкт-Петербург) и Knight Frank (Санкт-Петербург). </w:t>
      </w:r>
    </w:p>
    <w:p w:rsidR="00634092" w:rsidRPr="00D77DCA" w:rsidRDefault="00634092" w:rsidP="00D77D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>Финансирование составило 6 598,775 тыс. руб. из которых 2,7 млн. рублей – призовой фонд конкурса.</w:t>
      </w:r>
    </w:p>
    <w:p w:rsidR="00634092" w:rsidRPr="00D77DCA" w:rsidRDefault="00634092" w:rsidP="00D77DCA">
      <w:pPr>
        <w:pStyle w:val="11"/>
        <w:spacing w:before="0" w:after="0" w:line="240" w:lineRule="auto"/>
        <w:ind w:firstLine="709"/>
        <w:jc w:val="both"/>
        <w:rPr>
          <w:kern w:val="0"/>
          <w:lang w:eastAsia="ru-RU"/>
        </w:rPr>
      </w:pPr>
      <w:r w:rsidRPr="00D77DCA">
        <w:rPr>
          <w:kern w:val="0"/>
          <w:lang w:eastAsia="ru-RU"/>
        </w:rPr>
        <w:t xml:space="preserve">5. Проведена комплексная образовательная программка «Код города». По итогам конкурсных процедур,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исполнителем выступило  архитектурное </w:t>
      </w:r>
      <w:hyperlink r:id="rId8" w:history="1">
        <w:r w:rsidRPr="00D77DCA">
          <w:rPr>
            <w:kern w:val="0"/>
            <w:lang w:eastAsia="ru-RU"/>
          </w:rPr>
          <w:t>бюро Archifellows</w:t>
        </w:r>
      </w:hyperlink>
      <w:r w:rsidRPr="00D77DCA">
        <w:rPr>
          <w:kern w:val="0"/>
          <w:lang w:eastAsia="ru-RU"/>
        </w:rPr>
        <w:t xml:space="preserve"> (г. Москва).</w:t>
      </w:r>
    </w:p>
    <w:p w:rsidR="00634092" w:rsidRPr="00D77DCA" w:rsidRDefault="00634092" w:rsidP="00D77DCA">
      <w:pPr>
        <w:spacing w:after="0" w:line="240" w:lineRule="auto"/>
        <w:ind w:right="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По итогам мероприятия:</w:t>
      </w: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разработан дизайн-код города Павловск;</w:t>
      </w: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разработано методическое пособие по регулированию визуальной среды населенных пунктов Воронежской области;</w:t>
      </w:r>
    </w:p>
    <w:p w:rsidR="00634092" w:rsidRPr="00D77DCA" w:rsidRDefault="00634092" w:rsidP="00D77DCA">
      <w:pPr>
        <w:pStyle w:val="11"/>
        <w:spacing w:before="0" w:after="0" w:line="240" w:lineRule="auto"/>
        <w:ind w:firstLine="709"/>
        <w:jc w:val="both"/>
        <w:rPr>
          <w:kern w:val="0"/>
          <w:lang w:eastAsia="ru-RU"/>
        </w:rPr>
      </w:pPr>
      <w:r w:rsidRPr="00D77DCA">
        <w:rPr>
          <w:kern w:val="0"/>
          <w:lang w:eastAsia="ru-RU"/>
        </w:rPr>
        <w:t xml:space="preserve">-  проведен анализ особенностей текущего состояния визуальной среды населенных пунктов Воронежской области в целях выявления основных проблемных моментов </w:t>
      </w:r>
      <w:r w:rsidR="00032905" w:rsidRPr="00D77DCA">
        <w:rPr>
          <w:kern w:val="0"/>
          <w:lang w:eastAsia="ru-RU"/>
        </w:rPr>
        <w:t>и идентичности</w:t>
      </w:r>
      <w:r w:rsidRPr="00D77DCA">
        <w:rPr>
          <w:kern w:val="0"/>
          <w:lang w:eastAsia="ru-RU"/>
        </w:rPr>
        <w:t xml:space="preserve"> территорий в рамках проведенных исследовательских поездок.</w:t>
      </w:r>
    </w:p>
    <w:p w:rsidR="00634092" w:rsidRPr="00D77DCA" w:rsidRDefault="00634092" w:rsidP="00D77DCA">
      <w:pPr>
        <w:pStyle w:val="11"/>
        <w:spacing w:before="0" w:after="0" w:line="240" w:lineRule="auto"/>
        <w:ind w:firstLine="709"/>
        <w:jc w:val="both"/>
        <w:rPr>
          <w:kern w:val="0"/>
          <w:lang w:eastAsia="ru-RU"/>
        </w:rPr>
      </w:pPr>
      <w:r w:rsidRPr="00D77DCA">
        <w:rPr>
          <w:kern w:val="0"/>
          <w:lang w:eastAsia="ru-RU"/>
        </w:rPr>
        <w:t xml:space="preserve">Финансирование </w:t>
      </w:r>
      <w:r w:rsidR="00032905" w:rsidRPr="00D77DCA">
        <w:rPr>
          <w:kern w:val="0"/>
          <w:lang w:eastAsia="ru-RU"/>
        </w:rPr>
        <w:t>мероприятия составило</w:t>
      </w:r>
      <w:r w:rsidRPr="00D77DCA">
        <w:rPr>
          <w:kern w:val="0"/>
          <w:lang w:eastAsia="ru-RU"/>
        </w:rPr>
        <w:t xml:space="preserve"> 2 733,0 тыс. руб.</w:t>
      </w: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6. В целях выбора лучшего архитектурно-художественного решения, определения автора (авторов) разработки проекта типового памятного знака, посвященного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строительству военно-морского флота на воронежской земле в петровскую эпоху, в сентябре департаментом объявлен открытый конкурс. </w:t>
      </w: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22 и 28 ноября в департаменте состоялись заседания</w:t>
      </w:r>
      <w:r w:rsidR="00891880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жюри, по итогам которых лучшим из восьми работ от скульпторов и архитекторов из Воронеж</w:t>
      </w:r>
      <w:r w:rsidR="008918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, Санкт-Петербург</w:t>
      </w:r>
      <w:r w:rsidR="008918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и Курск</w:t>
      </w:r>
      <w:r w:rsidR="00891880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архитектурно-художественным решением типового памятного знака, посвященного строительству военно-морского флота на воронежской земле в петровскую эпоху, признана работа скульптора Максима Дикунова (г. Воронеж).</w:t>
      </w:r>
    </w:p>
    <w:p w:rsidR="00634092" w:rsidRPr="00D77DCA" w:rsidRDefault="00805F42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Установка </w:t>
      </w:r>
      <w:r w:rsidR="00634092" w:rsidRPr="00D77DCA">
        <w:rPr>
          <w:rFonts w:ascii="Times New Roman" w:eastAsia="Times New Roman" w:hAnsi="Times New Roman" w:cs="Times New Roman"/>
          <w:sz w:val="24"/>
          <w:szCs w:val="24"/>
        </w:rPr>
        <w:t>типовых памятных знаков планируется в исторических местах расположения верфей эпохи Петра I, а именно:</w:t>
      </w: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г. Воронеж, бывшее село Таврово с остатком корабельного дока (Левобережный район);</w:t>
      </w: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Рамонский район - п. Рамонь, с. Чертовицы; с. Ступино;</w:t>
      </w: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Острогожский район – с. Коротояк;</w:t>
      </w: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Павловский район – г. Павловск.</w:t>
      </w:r>
    </w:p>
    <w:p w:rsidR="00634092" w:rsidRPr="00D77DCA" w:rsidRDefault="00634092" w:rsidP="00D77DCA">
      <w:pPr>
        <w:pStyle w:val="11"/>
        <w:spacing w:before="0" w:after="0" w:line="240" w:lineRule="auto"/>
        <w:ind w:firstLine="709"/>
        <w:jc w:val="both"/>
        <w:rPr>
          <w:kern w:val="0"/>
          <w:lang w:eastAsia="ru-RU"/>
        </w:rPr>
      </w:pPr>
      <w:r w:rsidRPr="00D77DCA">
        <w:rPr>
          <w:kern w:val="0"/>
          <w:lang w:eastAsia="ru-RU"/>
        </w:rPr>
        <w:t>Финансирование мероприятия</w:t>
      </w:r>
      <w:r w:rsidR="00805F42" w:rsidRPr="00D77DCA">
        <w:rPr>
          <w:kern w:val="0"/>
          <w:lang w:eastAsia="ru-RU"/>
        </w:rPr>
        <w:t xml:space="preserve"> </w:t>
      </w:r>
      <w:r w:rsidRPr="00D77DCA">
        <w:rPr>
          <w:kern w:val="0"/>
          <w:lang w:eastAsia="ru-RU"/>
        </w:rPr>
        <w:t>составило 100,0 тыс. руб.</w:t>
      </w:r>
    </w:p>
    <w:p w:rsidR="00634092" w:rsidRPr="00D77DCA" w:rsidRDefault="00634092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64B5" w:rsidRPr="00032905" w:rsidRDefault="00032905" w:rsidP="00032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Показатели эффективности основного мероприятия «</w:t>
      </w:r>
      <w:r w:rsidRPr="00032905">
        <w:rPr>
          <w:rFonts w:ascii="Times New Roman" w:eastAsia="Times New Roman" w:hAnsi="Times New Roman" w:cs="Times New Roman"/>
          <w:bCs/>
          <w:sz w:val="24"/>
          <w:szCs w:val="24"/>
        </w:rPr>
        <w:t>Количество проведенных мероприятий,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и «</w:t>
      </w:r>
      <w:r w:rsidRPr="00032905">
        <w:rPr>
          <w:rFonts w:ascii="Times New Roman" w:eastAsia="Times New Roman" w:hAnsi="Times New Roman" w:cs="Times New Roman"/>
          <w:bCs/>
          <w:sz w:val="24"/>
          <w:szCs w:val="24"/>
        </w:rPr>
        <w:t>Организация и проведение архитектурного форума «Зодчество VRN»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выполнены на 100%.</w:t>
      </w:r>
    </w:p>
    <w:p w:rsidR="006464B5" w:rsidRPr="00D77DCA" w:rsidRDefault="00032905" w:rsidP="00D77D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27D34" w:rsidRPr="00D77DCA" w:rsidRDefault="00C27D34" w:rsidP="00D77D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D77D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«Развитие промышленности строительных материалов и индустриального домостроения в Воронежской области»</w:t>
      </w:r>
      <w:bookmarkEnd w:id="4"/>
    </w:p>
    <w:p w:rsidR="00C27D34" w:rsidRPr="00D77DCA" w:rsidRDefault="00C27D34" w:rsidP="00D77D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0451" w:rsidRPr="00D77DCA" w:rsidRDefault="00B00451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Исполнитель подпрограммы – департамент строительной политики Воронежской области.</w:t>
      </w:r>
    </w:p>
    <w:p w:rsidR="00B00451" w:rsidRPr="00D77DCA" w:rsidRDefault="00B00451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Финансирование подпрограммы </w:t>
      </w:r>
      <w:r w:rsidR="004D29DD" w:rsidRPr="00D77DCA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не предусмотрено.</w:t>
      </w:r>
    </w:p>
    <w:p w:rsidR="00DB5E2D" w:rsidRPr="00D77DCA" w:rsidRDefault="00DB5E2D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E2D" w:rsidRPr="00D77DCA" w:rsidRDefault="004D29DD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Подпрограмма включает 5</w:t>
      </w:r>
      <w:r w:rsidR="00DB5E2D" w:rsidRPr="00D77DCA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мероприятий:</w:t>
      </w:r>
    </w:p>
    <w:p w:rsidR="00DB5E2D" w:rsidRPr="00D77DCA" w:rsidRDefault="00DB5E2D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основное мероприятие 3.1 «Комплексная оценка состояния строительной индустрии и промышленности строительных материалов в Воронежской области»;</w:t>
      </w:r>
    </w:p>
    <w:p w:rsidR="00DB5E2D" w:rsidRPr="00D77DCA" w:rsidRDefault="00DB5E2D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основное мероприятие 3.2 «Стимулирование развития промышленности строительных материалов и индустриального домостроения»;</w:t>
      </w:r>
    </w:p>
    <w:p w:rsidR="00DB5E2D" w:rsidRPr="00D77DCA" w:rsidRDefault="00DB5E2D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основное мероприятие 3.3 «Содействие применению инновационных строительных материалов, изделий и конструкций, ресурсоэффективных технологий и эффективному использованию минерально-сырьевой базы»;</w:t>
      </w:r>
    </w:p>
    <w:p w:rsidR="00DB5E2D" w:rsidRPr="00D77DCA" w:rsidRDefault="00DB5E2D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основное мероприятие 3.4 «Государственная поддержка отдельных отраслей промышленности и топливно-энергетического комплекса (субсидии юридическим лицам)».</w:t>
      </w:r>
    </w:p>
    <w:p w:rsidR="00634092" w:rsidRPr="00D77DCA" w:rsidRDefault="00634092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- основное мероприятие 3.5 «Региональный проект «Экспорт услуг».</w:t>
      </w:r>
    </w:p>
    <w:p w:rsidR="00032905" w:rsidRDefault="00032905" w:rsidP="00032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05" w:rsidRPr="00D77DCA" w:rsidRDefault="00032905" w:rsidP="00032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подпрограммы в целом оценивается следующими показателями:</w:t>
      </w:r>
    </w:p>
    <w:p w:rsidR="00032905" w:rsidRPr="00D77DCA" w:rsidRDefault="00032905" w:rsidP="000329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«Объем производства основных видов строительных материалов на душу населения Воронежской области»: </w:t>
      </w:r>
    </w:p>
    <w:p w:rsidR="00032905" w:rsidRPr="00D77DCA" w:rsidRDefault="00032905" w:rsidP="00032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цемента (т/чел.). В 2019 году фактическое значение целевого показателя составило 0,750 т/чел.  (96,7 % от запланированного на 2019 год, обусловлено снижением спроса на производство цемента). </w:t>
      </w:r>
    </w:p>
    <w:p w:rsidR="00032905" w:rsidRPr="00D77DCA" w:rsidRDefault="00032905" w:rsidP="00032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извести (т/чел.). В 2019 году фактическое значение целевого показателя составило 0,180 т/чел.  (100,0 % от запланированного на 2019 год). </w:t>
      </w:r>
    </w:p>
    <w:p w:rsidR="00032905" w:rsidRPr="00D77DCA" w:rsidRDefault="00032905" w:rsidP="00032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мелкоштучных стеновых материалов (усл. шт./чел.).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В 2019 году фактическое значение целевого показателя составило 128 усл. шт./чел. (100 % от запланированного на 2019 год).</w:t>
      </w:r>
    </w:p>
    <w:p w:rsidR="00032905" w:rsidRPr="00D77DCA" w:rsidRDefault="00032905" w:rsidP="00032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конструкций и деталей сборных железобетонных (куб.м/чел.).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В 2019 году фактическое значение целевого показателя составило 0,25 куб.м/чел.  (96,1 % от запланированного на 2019 год, обусловлено снижением спроса на производство строительных материалов вцелом). </w:t>
      </w:r>
    </w:p>
    <w:p w:rsidR="00032905" w:rsidRPr="00D77DCA" w:rsidRDefault="00032905" w:rsidP="00032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нерудных строительных материалов (куб.м/чел.).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В 2019 году фактическое значение целевого показателя составило 5,5 куб.м/чел. (100,0 % от запланированного на 2019 год). </w:t>
      </w:r>
    </w:p>
    <w:p w:rsidR="00032905" w:rsidRPr="00D77DCA" w:rsidRDefault="00032905" w:rsidP="000329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износа основных фондов по крупным и средним организациям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, %». В 2019 году фактическое значение целевого показателя составило 45 %. (100% от запланированного на 2019 год).</w:t>
      </w:r>
    </w:p>
    <w:p w:rsidR="00032905" w:rsidRPr="00D77DCA" w:rsidRDefault="00032905" w:rsidP="000329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 промышленного производства по виду деятельности «Производство прочих неметаллических минеральных продуктов»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, %». В 2019 году фактическое значение целевого показателя составило 102 %.  (100,0 % от запланированного на 2019 год).</w:t>
      </w:r>
    </w:p>
    <w:p w:rsidR="00032905" w:rsidRPr="00D77DCA" w:rsidRDefault="00032905" w:rsidP="00032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Запланированные на 2019 год значения показателей «Прирост объемов производства продукции по кругу наблюдаемых крупных и средних предприятий к 2015 году» (10%), «Количество новых видов продукции, представленных на региональных выставочных мероприятиях, за период реализации Государственной программы» (10 единиц), «Прирост объемов инновационной продукции по кругу наблюдаемых предприятий к 2015 году» (20%) достигнуты.</w:t>
      </w:r>
    </w:p>
    <w:p w:rsidR="00634092" w:rsidRPr="00D77DCA" w:rsidRDefault="00634092" w:rsidP="00D77D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Pr="00D77DCA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основного мероприятия 3.1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«Комплексная оценка состояния строительной индустрии и промышленности строительных материалов в Воронежской области» </w:t>
      </w:r>
      <w:r w:rsidR="00756367" w:rsidRPr="00D77D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2019 году департаментом строительной политики Воронежской области совместно с </w:t>
      </w:r>
      <w:bookmarkStart w:id="5" w:name="_Hlk25687480"/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"/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«Воронежский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университет» (ВГТУ)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работа по комплексной оценке состояния строительной индустрии и промышленности строительных материалов в Воронежской области.</w:t>
      </w:r>
    </w:p>
    <w:p w:rsidR="00634092" w:rsidRPr="00D77DCA" w:rsidRDefault="00634092" w:rsidP="00D77DCA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работы состояла в </w:t>
      </w:r>
      <w:r w:rsidRPr="00D77DCA">
        <w:rPr>
          <w:rFonts w:ascii="Times New Roman" w:hAnsi="Times New Roman" w:cs="Times New Roman"/>
          <w:sz w:val="24"/>
          <w:szCs w:val="24"/>
        </w:rPr>
        <w:t>обеспечении разработки и реализации документов стратегического планирования Воронежской области в сфере строительства и развития промышленности строительных материалов с учетом их синхронизации с национальными проектами.</w:t>
      </w:r>
    </w:p>
    <w:p w:rsidR="00634092" w:rsidRPr="00D77DCA" w:rsidRDefault="00634092" w:rsidP="00D77DCA">
      <w:pPr>
        <w:tabs>
          <w:tab w:val="left" w:pos="9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работы были получены аналитические данные о сырьевой базе промышленности строительных материалов Воронежской области, о состоянии предприятий промышленности строительных материалов региона, составлен прогноз потребления и обеспечения региона строительными материалами, определены стратегические направления и мероприятия по развитию отрасли.</w:t>
      </w:r>
    </w:p>
    <w:p w:rsidR="00C27D34" w:rsidRPr="00D77DCA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подпрограммы – </w:t>
      </w:r>
      <w:r w:rsidR="00605DDD" w:rsidRPr="00D77DCA">
        <w:rPr>
          <w:rFonts w:ascii="Times New Roman" w:eastAsia="Times New Roman" w:hAnsi="Times New Roman" w:cs="Times New Roman"/>
          <w:sz w:val="24"/>
          <w:szCs w:val="24"/>
        </w:rPr>
        <w:t>Департамент.</w:t>
      </w:r>
    </w:p>
    <w:p w:rsidR="00C27D34" w:rsidRPr="00D77DCA" w:rsidRDefault="00C27D34" w:rsidP="00D77DC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27D34" w:rsidRPr="00D77DCA" w:rsidRDefault="00C27D34" w:rsidP="00D77DC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27D34" w:rsidRPr="00D77DCA" w:rsidRDefault="00C27D34" w:rsidP="00D77DC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6" w:name="_Toc418584901"/>
      <w:r w:rsidRPr="00D7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D77D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«Обеспечение реализации государственной программы»</w:t>
      </w:r>
      <w:bookmarkEnd w:id="6"/>
    </w:p>
    <w:p w:rsidR="00C27D34" w:rsidRPr="00D77DCA" w:rsidRDefault="00C27D34" w:rsidP="00D77DC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A6A3B" w:rsidRPr="00D77DCA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Исполнители подпрограммы – </w:t>
      </w:r>
    </w:p>
    <w:p w:rsidR="008A6A3B" w:rsidRPr="00D77DCA" w:rsidRDefault="008A6A3B" w:rsidP="00D77DCA">
      <w:pPr>
        <w:pStyle w:val="a5"/>
        <w:numPr>
          <w:ilvl w:val="0"/>
          <w:numId w:val="11"/>
        </w:numPr>
        <w:ind w:left="993" w:hanging="284"/>
        <w:jc w:val="both"/>
        <w:rPr>
          <w:bCs/>
          <w:iCs/>
        </w:rPr>
      </w:pPr>
      <w:r w:rsidRPr="00D77DCA">
        <w:rPr>
          <w:bCs/>
          <w:iCs/>
        </w:rPr>
        <w:t>Д</w:t>
      </w:r>
      <w:r w:rsidR="0026233F" w:rsidRPr="00D77DCA">
        <w:rPr>
          <w:bCs/>
          <w:iCs/>
        </w:rPr>
        <w:t>епартамент</w:t>
      </w:r>
      <w:r w:rsidRPr="00D77DCA">
        <w:rPr>
          <w:bCs/>
          <w:iCs/>
        </w:rPr>
        <w:t>,</w:t>
      </w:r>
    </w:p>
    <w:p w:rsidR="008A6A3B" w:rsidRPr="00D77DCA" w:rsidRDefault="008A6A3B" w:rsidP="00D77DCA">
      <w:pPr>
        <w:pStyle w:val="a5"/>
        <w:numPr>
          <w:ilvl w:val="0"/>
          <w:numId w:val="11"/>
        </w:numPr>
        <w:ind w:left="993" w:hanging="284"/>
        <w:jc w:val="both"/>
        <w:rPr>
          <w:bCs/>
          <w:iCs/>
        </w:rPr>
      </w:pPr>
      <w:r w:rsidRPr="00D77DCA">
        <w:rPr>
          <w:bCs/>
          <w:iCs/>
        </w:rPr>
        <w:t>департамент</w:t>
      </w:r>
      <w:r w:rsidR="0026233F" w:rsidRPr="00D77DCA">
        <w:rPr>
          <w:bCs/>
          <w:iCs/>
        </w:rPr>
        <w:t xml:space="preserve"> архитектуры и градостроительства Воронежской области,</w:t>
      </w:r>
    </w:p>
    <w:p w:rsidR="008A6A3B" w:rsidRPr="00D77DCA" w:rsidRDefault="0026233F" w:rsidP="00D77DCA">
      <w:pPr>
        <w:pStyle w:val="a5"/>
        <w:numPr>
          <w:ilvl w:val="0"/>
          <w:numId w:val="11"/>
        </w:numPr>
        <w:ind w:left="993" w:hanging="284"/>
        <w:jc w:val="both"/>
        <w:rPr>
          <w:bCs/>
          <w:iCs/>
        </w:rPr>
      </w:pPr>
      <w:r w:rsidRPr="00D77DCA">
        <w:rPr>
          <w:bCs/>
          <w:iCs/>
        </w:rPr>
        <w:t xml:space="preserve">государственная жилищная инспекция Воронежской области, </w:t>
      </w:r>
    </w:p>
    <w:p w:rsidR="0026233F" w:rsidRPr="00D77DCA" w:rsidRDefault="0026233F" w:rsidP="00D77DCA">
      <w:pPr>
        <w:pStyle w:val="a5"/>
        <w:numPr>
          <w:ilvl w:val="0"/>
          <w:numId w:val="11"/>
        </w:numPr>
        <w:ind w:left="993" w:hanging="284"/>
        <w:jc w:val="both"/>
        <w:rPr>
          <w:bCs/>
          <w:iCs/>
        </w:rPr>
      </w:pPr>
      <w:r w:rsidRPr="00D77DCA">
        <w:rPr>
          <w:bCs/>
          <w:iCs/>
        </w:rPr>
        <w:t>инспекция государственного строительного надзора Воронежской области.</w:t>
      </w:r>
    </w:p>
    <w:p w:rsidR="008A6A3B" w:rsidRPr="00D77DCA" w:rsidRDefault="008A6A3B" w:rsidP="00D77DC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33F" w:rsidRPr="00D77DCA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r w:rsidR="008A6A3B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на реализацию под</w:t>
      </w:r>
      <w:r w:rsidR="008A6A3B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программы, составляют </w:t>
      </w:r>
      <w:r w:rsidR="00406DD6" w:rsidRPr="00D77DCA">
        <w:rPr>
          <w:rFonts w:ascii="Times New Roman" w:eastAsia="Times New Roman" w:hAnsi="Times New Roman" w:cs="Times New Roman"/>
          <w:bCs/>
          <w:sz w:val="24"/>
          <w:szCs w:val="24"/>
        </w:rPr>
        <w:t>264 321,0</w:t>
      </w:r>
      <w:r w:rsidR="008A6A3B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D77DCA" w:rsidRPr="00D77DCA" w:rsidRDefault="00D77DCA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в 2019 году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на реализацию подпрограммы, составляют 268 729,4 тыс. руб., в том числе 4 408,4 тыс. руб. – средства федерального бюджета.  </w:t>
      </w:r>
    </w:p>
    <w:p w:rsidR="00D77DCA" w:rsidRPr="00D77DCA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Фактиче</w:t>
      </w:r>
      <w:r w:rsidR="008A6A3B" w:rsidRPr="00D77DCA">
        <w:rPr>
          <w:rFonts w:ascii="Times New Roman" w:eastAsia="Times New Roman" w:hAnsi="Times New Roman" w:cs="Times New Roman"/>
          <w:sz w:val="24"/>
          <w:szCs w:val="24"/>
        </w:rPr>
        <w:t>ски (кассовое исполнение) в 201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на реализацию государственной программы направлено </w:t>
      </w:r>
      <w:r w:rsidR="00D77DCA" w:rsidRPr="00D77DCA">
        <w:rPr>
          <w:rFonts w:ascii="Times New Roman" w:eastAsia="Times New Roman" w:hAnsi="Times New Roman" w:cs="Times New Roman"/>
          <w:sz w:val="24"/>
          <w:szCs w:val="24"/>
        </w:rPr>
        <w:t>267 105,24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6A3B" w:rsidRPr="00D77DCA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DCA" w:rsidRPr="00D77D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DCA"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том числе 4 408,4 тыс. руб. – средства федерального бюджета.  </w:t>
      </w:r>
    </w:p>
    <w:p w:rsidR="0026233F" w:rsidRPr="00D77DCA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6233F" w:rsidRPr="00D77DCA" w:rsidRDefault="0026233F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В общем объеме финансирования расходы областного бюдже</w:t>
      </w:r>
      <w:r w:rsidR="00E128FF" w:rsidRPr="00D77DCA">
        <w:rPr>
          <w:rFonts w:ascii="Times New Roman" w:eastAsia="Times New Roman" w:hAnsi="Times New Roman" w:cs="Times New Roman"/>
          <w:sz w:val="24"/>
          <w:szCs w:val="24"/>
        </w:rPr>
        <w:t>та по виду расходов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«Прочие расходы» составляют 100%.</w:t>
      </w:r>
    </w:p>
    <w:p w:rsidR="00406DD6" w:rsidRPr="00D77DCA" w:rsidRDefault="00406DD6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33F" w:rsidRPr="00D77DCA" w:rsidRDefault="0026233F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подпрограммы в целом оценивается следующими показателями:</w:t>
      </w:r>
    </w:p>
    <w:p w:rsidR="0026233F" w:rsidRPr="00D77DCA" w:rsidRDefault="0026233F" w:rsidP="00D77D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«Качество финансового менеджмента департамента строительной политики Воро</w:t>
      </w:r>
      <w:r w:rsidR="008A6A3B" w:rsidRPr="00D77DCA">
        <w:rPr>
          <w:rFonts w:ascii="Times New Roman" w:eastAsia="Times New Roman" w:hAnsi="Times New Roman" w:cs="Times New Roman"/>
          <w:sz w:val="24"/>
          <w:szCs w:val="24"/>
        </w:rPr>
        <w:t xml:space="preserve">нежской области, 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баллов».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целевого показателя составило 88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CD3DBE" w:rsidRPr="00D77DC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.  (1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00 % от запланированного на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год). </w:t>
      </w:r>
    </w:p>
    <w:p w:rsidR="0026233F" w:rsidRPr="00D77DCA" w:rsidRDefault="0026233F" w:rsidP="00D77D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«Качество финансового менеджмента </w:t>
      </w:r>
      <w:r w:rsidR="008A6A3B" w:rsidRPr="00D77DCA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Ворон</w:t>
      </w:r>
      <w:r w:rsidR="008A6A3B" w:rsidRPr="00D77DCA">
        <w:rPr>
          <w:rFonts w:ascii="Times New Roman" w:eastAsia="Times New Roman" w:hAnsi="Times New Roman" w:cs="Times New Roman"/>
          <w:sz w:val="24"/>
          <w:szCs w:val="24"/>
        </w:rPr>
        <w:t>ежской области», баллов». В 2018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</w:t>
      </w:r>
      <w:r w:rsidR="008A6A3B" w:rsidRPr="00D77DCA">
        <w:rPr>
          <w:rFonts w:ascii="Times New Roman" w:eastAsia="Times New Roman" w:hAnsi="Times New Roman" w:cs="Times New Roman"/>
          <w:sz w:val="24"/>
          <w:szCs w:val="24"/>
        </w:rPr>
        <w:t>целевого показателя составило 8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CD3DBE" w:rsidRPr="00D77D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.  (1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00 % от запланированного на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год). </w:t>
      </w:r>
    </w:p>
    <w:p w:rsidR="0026233F" w:rsidRPr="00D77DCA" w:rsidRDefault="0026233F" w:rsidP="00D77D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«Качество финансового менеджмента государственной жилищной инспекции Воро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нежской области, баллов».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</w:t>
      </w:r>
      <w:r w:rsidR="008A6A3B" w:rsidRPr="00D77DCA">
        <w:rPr>
          <w:rFonts w:ascii="Times New Roman" w:eastAsia="Times New Roman" w:hAnsi="Times New Roman" w:cs="Times New Roman"/>
          <w:sz w:val="24"/>
          <w:szCs w:val="24"/>
        </w:rPr>
        <w:t>целевого показателя состави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ло 57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CD3DBE" w:rsidRPr="00D77DC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.  (1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00 % от запланированного на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год).</w:t>
      </w:r>
    </w:p>
    <w:p w:rsidR="0026233F" w:rsidRPr="00D77DCA" w:rsidRDefault="0026233F" w:rsidP="00D77D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«Качество финансового менеджмента инспекции государственного строительного надзора Воро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нежской области, баллов».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целевого показателя составило 68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CD3DBE" w:rsidRPr="00D77DC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.  (1</w:t>
      </w:r>
      <w:r w:rsidR="008A6A3B" w:rsidRPr="00D77DCA">
        <w:rPr>
          <w:rFonts w:ascii="Times New Roman" w:eastAsia="Times New Roman" w:hAnsi="Times New Roman" w:cs="Times New Roman"/>
          <w:sz w:val="24"/>
          <w:szCs w:val="24"/>
        </w:rPr>
        <w:t xml:space="preserve">00 % от 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запланированного на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год).</w:t>
      </w:r>
    </w:p>
    <w:p w:rsidR="008A6A3B" w:rsidRPr="00D77DCA" w:rsidRDefault="008A6A3B" w:rsidP="00D77DC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26233F" w:rsidRPr="00D77DCA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D77DCA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Оценочно. Отчетная информация </w:t>
      </w:r>
      <w:r w:rsidR="00406DD6" w:rsidRPr="00D77DCA">
        <w:rPr>
          <w:rFonts w:ascii="Times New Roman" w:eastAsia="Times New Roman" w:hAnsi="Times New Roman" w:cs="Times New Roman"/>
          <w:bCs/>
          <w:i/>
          <w:sz w:val="24"/>
          <w:szCs w:val="28"/>
        </w:rPr>
        <w:t>за 2019</w:t>
      </w:r>
      <w:r w:rsidR="00B970B2" w:rsidRPr="00D77DCA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год </w:t>
      </w:r>
      <w:r w:rsidRPr="00D77DCA">
        <w:rPr>
          <w:rFonts w:ascii="Times New Roman" w:eastAsia="Times New Roman" w:hAnsi="Times New Roman" w:cs="Times New Roman"/>
          <w:bCs/>
          <w:i/>
          <w:sz w:val="24"/>
          <w:szCs w:val="28"/>
        </w:rPr>
        <w:t>будет представлена департаментом финансов Воронежской области в апреле - мае</w:t>
      </w:r>
      <w:r w:rsidR="00406DD6" w:rsidRPr="00D77DCA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2020</w:t>
      </w:r>
      <w:r w:rsidRPr="00D77DCA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года.</w:t>
      </w:r>
    </w:p>
    <w:p w:rsidR="0026233F" w:rsidRPr="00D77DCA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A6A3B" w:rsidRPr="00D77DCA" w:rsidRDefault="008A6A3B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4.1</w:t>
      </w:r>
      <w:r w:rsidRPr="00D77DCA">
        <w:rPr>
          <w:rFonts w:ascii="Times New Roman" w:hAnsi="Times New Roman" w:cs="Times New Roman"/>
          <w:sz w:val="24"/>
          <w:szCs w:val="24"/>
        </w:rPr>
        <w:t xml:space="preserve"> «</w:t>
      </w:r>
      <w:r w:rsidRPr="00D77DCA">
        <w:rPr>
          <w:rFonts w:ascii="Times New Roman" w:eastAsiaTheme="minorEastAsia" w:hAnsi="Times New Roman" w:cs="Times New Roman"/>
          <w:sz w:val="24"/>
          <w:szCs w:val="24"/>
        </w:rPr>
        <w:t>Финансовое обеспечение деятельности исполнительных органов государственной власти, иных главных распорядителей средств областного бюджета - исполнителей</w:t>
      </w:r>
      <w:r w:rsidRPr="00D77DCA">
        <w:rPr>
          <w:rFonts w:ascii="Times New Roman" w:hAnsi="Times New Roman" w:cs="Times New Roman"/>
          <w:sz w:val="24"/>
          <w:szCs w:val="24"/>
        </w:rPr>
        <w:t>» направлено</w:t>
      </w:r>
      <w:r w:rsidR="002901E9">
        <w:rPr>
          <w:rFonts w:ascii="Times New Roman" w:hAnsi="Times New Roman" w:cs="Times New Roman"/>
          <w:sz w:val="24"/>
          <w:szCs w:val="24"/>
        </w:rPr>
        <w:t xml:space="preserve"> 140 304,1</w:t>
      </w:r>
      <w:r w:rsidRPr="00D77DC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01E9">
        <w:rPr>
          <w:rFonts w:ascii="Times New Roman" w:hAnsi="Times New Roman" w:cs="Times New Roman"/>
          <w:sz w:val="24"/>
          <w:szCs w:val="24"/>
        </w:rPr>
        <w:t>, в том числе</w:t>
      </w:r>
      <w:r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="00AD1695" w:rsidRPr="00D77DCA">
        <w:rPr>
          <w:rFonts w:ascii="Times New Roman" w:hAnsi="Times New Roman" w:cs="Times New Roman"/>
          <w:sz w:val="24"/>
          <w:szCs w:val="24"/>
        </w:rPr>
        <w:t>за счет средств</w:t>
      </w:r>
      <w:r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="002901E9">
        <w:rPr>
          <w:rFonts w:ascii="Times New Roman" w:hAnsi="Times New Roman" w:cs="Times New Roman"/>
          <w:sz w:val="24"/>
          <w:szCs w:val="24"/>
        </w:rPr>
        <w:t>федерального</w:t>
      </w:r>
      <w:r w:rsidRPr="00D77DCA">
        <w:rPr>
          <w:rFonts w:ascii="Times New Roman" w:hAnsi="Times New Roman" w:cs="Times New Roman"/>
          <w:sz w:val="24"/>
          <w:szCs w:val="24"/>
        </w:rPr>
        <w:t xml:space="preserve"> б</w:t>
      </w:r>
      <w:r w:rsidR="00CA4733" w:rsidRPr="00D77DCA">
        <w:rPr>
          <w:rFonts w:ascii="Times New Roman" w:hAnsi="Times New Roman" w:cs="Times New Roman"/>
          <w:sz w:val="24"/>
          <w:szCs w:val="24"/>
        </w:rPr>
        <w:t>юджета</w:t>
      </w:r>
      <w:r w:rsidR="002901E9">
        <w:rPr>
          <w:rFonts w:ascii="Times New Roman" w:hAnsi="Times New Roman" w:cs="Times New Roman"/>
          <w:sz w:val="24"/>
          <w:szCs w:val="24"/>
        </w:rPr>
        <w:t xml:space="preserve"> – 4 408,4 тыс. рублей</w:t>
      </w:r>
      <w:r w:rsidR="00CA4733" w:rsidRPr="00D77DCA">
        <w:rPr>
          <w:rFonts w:ascii="Times New Roman" w:hAnsi="Times New Roman" w:cs="Times New Roman"/>
          <w:sz w:val="24"/>
          <w:szCs w:val="24"/>
        </w:rPr>
        <w:t xml:space="preserve">. Израсходовано </w:t>
      </w:r>
      <w:r w:rsidR="002901E9">
        <w:rPr>
          <w:rFonts w:ascii="Times New Roman" w:hAnsi="Times New Roman" w:cs="Times New Roman"/>
          <w:sz w:val="24"/>
          <w:szCs w:val="24"/>
        </w:rPr>
        <w:t xml:space="preserve">138 840,93 </w:t>
      </w:r>
      <w:r w:rsidR="002901E9" w:rsidRPr="00D77DCA">
        <w:rPr>
          <w:rFonts w:ascii="Times New Roman" w:hAnsi="Times New Roman" w:cs="Times New Roman"/>
          <w:sz w:val="24"/>
          <w:szCs w:val="24"/>
        </w:rPr>
        <w:t>(</w:t>
      </w:r>
      <w:r w:rsidR="002901E9">
        <w:rPr>
          <w:rFonts w:ascii="Times New Roman" w:hAnsi="Times New Roman" w:cs="Times New Roman"/>
          <w:sz w:val="24"/>
          <w:szCs w:val="24"/>
        </w:rPr>
        <w:t>98,95</w:t>
      </w:r>
      <w:r w:rsidR="002901E9"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="002901E9">
        <w:rPr>
          <w:rFonts w:ascii="Times New Roman" w:hAnsi="Times New Roman" w:cs="Times New Roman"/>
          <w:sz w:val="24"/>
          <w:szCs w:val="24"/>
        </w:rPr>
        <w:t xml:space="preserve">%) </w:t>
      </w:r>
      <w:r w:rsidR="00406DD6" w:rsidRPr="00D77DCA">
        <w:rPr>
          <w:rFonts w:ascii="Times New Roman" w:hAnsi="Times New Roman" w:cs="Times New Roman"/>
          <w:sz w:val="24"/>
          <w:szCs w:val="24"/>
        </w:rPr>
        <w:t>тыс. руб.</w:t>
      </w:r>
      <w:r w:rsidR="002901E9">
        <w:rPr>
          <w:rFonts w:ascii="Times New Roman" w:hAnsi="Times New Roman" w:cs="Times New Roman"/>
          <w:sz w:val="24"/>
          <w:szCs w:val="24"/>
        </w:rPr>
        <w:t>, в том числе за счет средств федерального бюджета – 4 408,4 тыс. рублей.</w:t>
      </w:r>
      <w:r w:rsidR="00406DD6" w:rsidRPr="00D7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A3B" w:rsidRPr="00D77DCA" w:rsidRDefault="008A6A3B" w:rsidP="00D7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>Экономия сложилась по итогам проведения процедур закупок товаров, работ, услуг, а также в результате оптимизации расходов.</w:t>
      </w:r>
    </w:p>
    <w:p w:rsidR="008A6A3B" w:rsidRPr="00D77DCA" w:rsidRDefault="008A6A3B" w:rsidP="00D77D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произведена оплата труда и прочие выплаты сотрудникам; проведены расчеты по страховым взносам в ПФР, ФОМС, ФСС; произведены прочие выплаты сотрудникам. </w:t>
      </w:r>
    </w:p>
    <w:p w:rsidR="008A6A3B" w:rsidRPr="00D77DCA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A3B" w:rsidRPr="00D77DCA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Основное мероприятие включает 4 мероприятия.</w:t>
      </w:r>
    </w:p>
    <w:p w:rsidR="002901E9" w:rsidRDefault="002901E9" w:rsidP="00290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A3B" w:rsidRPr="00D77DCA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</w:t>
      </w:r>
      <w:r w:rsidRPr="00D77DCA">
        <w:rPr>
          <w:rFonts w:ascii="Times New Roman" w:eastAsia="Times New Roman" w:hAnsi="Times New Roman" w:cs="Times New Roman"/>
          <w:i/>
          <w:sz w:val="24"/>
          <w:szCs w:val="24"/>
        </w:rPr>
        <w:t>«Финансовое обеспечение деятельности департамента строительной политики Воронежской области»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освоено </w:t>
      </w:r>
      <w:r w:rsidR="002901E9">
        <w:rPr>
          <w:rFonts w:ascii="Times New Roman" w:eastAsia="Times New Roman" w:hAnsi="Times New Roman" w:cs="Times New Roman"/>
          <w:sz w:val="24"/>
          <w:szCs w:val="24"/>
        </w:rPr>
        <w:t>37 708,38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901E9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2901E9">
        <w:rPr>
          <w:rFonts w:ascii="Times New Roman" w:hAnsi="Times New Roman" w:cs="Times New Roman"/>
          <w:sz w:val="24"/>
          <w:szCs w:val="24"/>
        </w:rPr>
        <w:t>за счет средств федерального бюджета – 1 628,3 тыс. рублей.</w:t>
      </w:r>
    </w:p>
    <w:p w:rsidR="008A6A3B" w:rsidRPr="00D77DCA" w:rsidRDefault="00D77DCA" w:rsidP="00D77D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</w:rPr>
        <w:t xml:space="preserve">   </w:t>
      </w:r>
      <w:r w:rsidR="008A6A3B" w:rsidRPr="00D77DCA"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8A6A3B" w:rsidRPr="00D77DCA">
        <w:rPr>
          <w:rFonts w:ascii="Times New Roman" w:hAnsi="Times New Roman" w:cs="Times New Roman"/>
          <w:i/>
          <w:sz w:val="24"/>
          <w:szCs w:val="24"/>
        </w:rPr>
        <w:t>«</w:t>
      </w:r>
      <w:r w:rsidR="008A6A3B" w:rsidRPr="00D77DCA">
        <w:rPr>
          <w:rFonts w:ascii="Times New Roman" w:eastAsiaTheme="minorEastAsia" w:hAnsi="Times New Roman" w:cs="Times New Roman"/>
          <w:i/>
          <w:sz w:val="24"/>
          <w:szCs w:val="24"/>
        </w:rPr>
        <w:t xml:space="preserve">Финансовое обеспечение деятельности </w:t>
      </w:r>
      <w:r w:rsidR="002901E9">
        <w:rPr>
          <w:rFonts w:ascii="Times New Roman" w:eastAsiaTheme="minorEastAsia" w:hAnsi="Times New Roman" w:cs="Times New Roman"/>
          <w:i/>
          <w:sz w:val="24"/>
          <w:szCs w:val="24"/>
        </w:rPr>
        <w:t xml:space="preserve">департамента </w:t>
      </w:r>
      <w:r w:rsidR="008A6A3B" w:rsidRPr="00D77DCA">
        <w:rPr>
          <w:rFonts w:ascii="Times New Roman" w:eastAsiaTheme="minorEastAsia" w:hAnsi="Times New Roman" w:cs="Times New Roman"/>
          <w:i/>
          <w:sz w:val="24"/>
          <w:szCs w:val="24"/>
        </w:rPr>
        <w:t>архитектуры и градостроительства Воронежской области</w:t>
      </w:r>
      <w:r w:rsidR="008A6A3B" w:rsidRPr="00D77DCA">
        <w:rPr>
          <w:rFonts w:ascii="Times New Roman" w:hAnsi="Times New Roman" w:cs="Times New Roman"/>
          <w:i/>
          <w:sz w:val="24"/>
          <w:szCs w:val="24"/>
        </w:rPr>
        <w:t>»</w:t>
      </w:r>
      <w:r w:rsidR="008A6A3B"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="002901E9">
        <w:rPr>
          <w:rFonts w:ascii="Times New Roman" w:hAnsi="Times New Roman" w:cs="Times New Roman"/>
          <w:sz w:val="24"/>
          <w:szCs w:val="24"/>
        </w:rPr>
        <w:t>29 359,41</w:t>
      </w:r>
      <w:r w:rsidR="002901E9" w:rsidRPr="00D77DC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01E9">
        <w:rPr>
          <w:rFonts w:ascii="Times New Roman" w:hAnsi="Times New Roman" w:cs="Times New Roman"/>
          <w:sz w:val="24"/>
          <w:szCs w:val="24"/>
        </w:rPr>
        <w:t>, в том числе за счет средств федерального бюджета – 709,2 тыс. рублей.</w:t>
      </w:r>
    </w:p>
    <w:p w:rsidR="00D77DCA" w:rsidRPr="00D77DCA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мероприятия </w:t>
      </w:r>
      <w:r w:rsidRPr="00D77DCA">
        <w:rPr>
          <w:rFonts w:ascii="Times New Roman" w:eastAsia="Times New Roman" w:hAnsi="Times New Roman" w:cs="Times New Roman"/>
          <w:i/>
          <w:sz w:val="24"/>
          <w:szCs w:val="24"/>
        </w:rPr>
        <w:t>«Финансовое обеспечение деятельности государственной жилищной инспекции Воронежской области»</w:t>
      </w:r>
      <w:r w:rsidR="00CA4733"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1E9">
        <w:rPr>
          <w:rFonts w:ascii="Times New Roman" w:eastAsia="Times New Roman" w:hAnsi="Times New Roman" w:cs="Times New Roman"/>
          <w:sz w:val="24"/>
          <w:szCs w:val="24"/>
        </w:rPr>
        <w:t>53 045,93</w:t>
      </w:r>
      <w:r w:rsidR="002901E9"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901E9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2901E9">
        <w:rPr>
          <w:rFonts w:ascii="Times New Roman" w:hAnsi="Times New Roman" w:cs="Times New Roman"/>
          <w:sz w:val="24"/>
          <w:szCs w:val="24"/>
        </w:rPr>
        <w:t>за счет средств федерального бюджета – 1 531,9 тыс. рублей.</w:t>
      </w:r>
    </w:p>
    <w:p w:rsidR="008A6A3B" w:rsidRPr="00D77DCA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</w:t>
      </w:r>
      <w:r w:rsidRPr="00D77DC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D77DCA">
        <w:rPr>
          <w:rFonts w:ascii="Times New Roman" w:eastAsia="Times New Roman" w:hAnsi="Times New Roman" w:cs="Times New Roman"/>
          <w:i/>
          <w:iCs/>
          <w:sz w:val="24"/>
          <w:szCs w:val="24"/>
        </w:rPr>
        <w:t>Финансовое обеспечение деятельности инспекции государственного строительного надзора Воронежской области</w:t>
      </w:r>
      <w:r w:rsidRPr="00D77DCA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1E9">
        <w:rPr>
          <w:rFonts w:ascii="Times New Roman" w:eastAsia="Times New Roman" w:hAnsi="Times New Roman" w:cs="Times New Roman"/>
          <w:sz w:val="24"/>
          <w:szCs w:val="24"/>
        </w:rPr>
        <w:t>18 727,21</w:t>
      </w:r>
      <w:r w:rsidR="002901E9"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901E9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2901E9">
        <w:rPr>
          <w:rFonts w:ascii="Times New Roman" w:hAnsi="Times New Roman" w:cs="Times New Roman"/>
          <w:sz w:val="24"/>
          <w:szCs w:val="24"/>
        </w:rPr>
        <w:t>за счет средств федерального бюджета – 539,0 тыс. рублей.</w:t>
      </w:r>
    </w:p>
    <w:p w:rsidR="00D77DCA" w:rsidRDefault="00E419A8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средства федерального бюджета были направлены на премирование сотрудников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за достижение показателей деятельности органов исполнительной власти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2019 года.</w:t>
      </w:r>
    </w:p>
    <w:p w:rsidR="00E419A8" w:rsidRPr="00D77DCA" w:rsidRDefault="00E419A8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A3B" w:rsidRPr="00D77DCA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 w:rsidRPr="00D77DCA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основного мероприятия 4.2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«Финансовое обеспечение выполнения других расходных обязательств Воронежской области исполнительными органами государственной власти, иными главными распорядителями средств областного</w:t>
      </w:r>
      <w:r w:rsidR="00756367" w:rsidRPr="00D77DCA">
        <w:rPr>
          <w:rFonts w:ascii="Times New Roman" w:eastAsia="Times New Roman" w:hAnsi="Times New Roman" w:cs="Times New Roman"/>
          <w:sz w:val="24"/>
          <w:szCs w:val="24"/>
        </w:rPr>
        <w:t xml:space="preserve"> бюджета - исполнителями»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осуществлялось. </w:t>
      </w:r>
    </w:p>
    <w:p w:rsidR="008A6A3B" w:rsidRPr="00D77DCA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A3B" w:rsidRPr="00D77DCA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На финансирование </w:t>
      </w:r>
      <w:r w:rsidRPr="00D77D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основного мероприятия 4.3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«Финансовое обеспечение деятельности под</w:t>
      </w:r>
      <w:r w:rsidR="00694C90" w:rsidRPr="00D77DCA">
        <w:rPr>
          <w:rFonts w:ascii="Times New Roman" w:eastAsia="Times New Roman" w:hAnsi="Times New Roman" w:cs="Times New Roman"/>
          <w:sz w:val="24"/>
          <w:szCs w:val="24"/>
        </w:rPr>
        <w:t>ведомственных учреждений» в 2019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направлено 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128 425,3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7F" w:rsidRPr="00D77DC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8D6F7F" w:rsidRPr="00D77DCA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8D6F7F" w:rsidRPr="00D77DCA" w:rsidRDefault="008D6F7F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F7F" w:rsidRPr="00D77DCA" w:rsidRDefault="006060EE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</w:t>
      </w:r>
      <w:r w:rsidR="00AD1695" w:rsidRPr="00D77DCA">
        <w:rPr>
          <w:rFonts w:ascii="Times New Roman" w:eastAsia="Times New Roman" w:hAnsi="Times New Roman" w:cs="Times New Roman"/>
          <w:sz w:val="24"/>
          <w:szCs w:val="24"/>
        </w:rPr>
        <w:t xml:space="preserve">4.3.1 </w:t>
      </w:r>
      <w:r w:rsidRPr="00D77DCA">
        <w:rPr>
          <w:rFonts w:ascii="Times New Roman" w:eastAsia="Times New Roman" w:hAnsi="Times New Roman" w:cs="Times New Roman"/>
          <w:i/>
          <w:sz w:val="24"/>
          <w:szCs w:val="24"/>
        </w:rPr>
        <w:t>«Содержание бюджетного учреждения Воронежской области «Нормативно-проектный центр»</w:t>
      </w:r>
      <w:r w:rsidR="00AD1695" w:rsidRPr="00D77D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D6F7F" w:rsidRPr="00D77DCA">
        <w:rPr>
          <w:rFonts w:ascii="Times New Roman" w:eastAsia="Times New Roman" w:hAnsi="Times New Roman" w:cs="Times New Roman"/>
          <w:sz w:val="24"/>
          <w:szCs w:val="24"/>
        </w:rPr>
        <w:t>бюджетному учреждению «Нормативно-проектный центр»</w:t>
      </w:r>
      <w:r w:rsidR="00AD1695" w:rsidRPr="00D77DC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</w:t>
      </w:r>
      <w:r w:rsidR="008D6F7F"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695" w:rsidRPr="00D77DCA">
        <w:rPr>
          <w:rFonts w:ascii="Times New Roman" w:eastAsia="Times New Roman" w:hAnsi="Times New Roman" w:cs="Times New Roman"/>
          <w:sz w:val="24"/>
          <w:szCs w:val="24"/>
        </w:rPr>
        <w:t xml:space="preserve">субсидия </w:t>
      </w:r>
      <w:r w:rsidR="008D6F7F" w:rsidRPr="00D77DCA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соглашением от 10.01.2018 №</w:t>
      </w:r>
      <w:r w:rsidR="00AD1695"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7F" w:rsidRPr="00D77DCA">
        <w:rPr>
          <w:rFonts w:ascii="Times New Roman" w:eastAsia="Times New Roman" w:hAnsi="Times New Roman" w:cs="Times New Roman"/>
          <w:sz w:val="24"/>
          <w:szCs w:val="24"/>
        </w:rPr>
        <w:t xml:space="preserve">1 в сумме 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93 353,01</w:t>
      </w:r>
      <w:r w:rsidR="008D6F7F"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406DD6" w:rsidRPr="00D77DCA">
        <w:rPr>
          <w:rFonts w:ascii="Times New Roman" w:eastAsia="Times New Roman" w:hAnsi="Times New Roman" w:cs="Times New Roman"/>
          <w:sz w:val="24"/>
          <w:szCs w:val="24"/>
        </w:rPr>
        <w:t>99,83</w:t>
      </w:r>
      <w:r w:rsidR="008D6F7F" w:rsidRPr="00D77DCA">
        <w:rPr>
          <w:rFonts w:ascii="Times New Roman" w:eastAsia="Times New Roman" w:hAnsi="Times New Roman" w:cs="Times New Roman"/>
          <w:sz w:val="24"/>
          <w:szCs w:val="24"/>
        </w:rPr>
        <w:t xml:space="preserve"> % от доведенных предельных объемов финансирования). </w:t>
      </w:r>
    </w:p>
    <w:p w:rsidR="008D6F7F" w:rsidRPr="00D77DCA" w:rsidRDefault="008D6F7F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Реализация основного мероприятия осуществляется в рамках выполнения государственного задания БУВО «Нормативно-проектный центр». Государственное задание выполнено на 100%.</w:t>
      </w:r>
    </w:p>
    <w:p w:rsidR="00AD1695" w:rsidRPr="00D77DCA" w:rsidRDefault="00AD1695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A3B" w:rsidRPr="00D77DCA" w:rsidRDefault="00AD1695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В рамках мероприятия</w:t>
      </w:r>
      <w:r w:rsidR="008A6A3B"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4.3.2 </w:t>
      </w:r>
      <w:r w:rsidR="008A6A3B" w:rsidRPr="00D77DC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8A6A3B" w:rsidRPr="00D77DCA">
        <w:rPr>
          <w:rFonts w:ascii="Times New Roman" w:hAnsi="Times New Roman" w:cs="Times New Roman"/>
          <w:i/>
          <w:sz w:val="24"/>
          <w:szCs w:val="24"/>
        </w:rPr>
        <w:t>Содержание государственного бюджетного учреждения Воронежской области «Региональный центр поддержки и развития государственного жилищного надзора»</w:t>
      </w:r>
      <w:r w:rsidR="008A6A3B" w:rsidRPr="00D77DCA">
        <w:rPr>
          <w:rFonts w:ascii="Times New Roman" w:hAnsi="Times New Roman" w:cs="Times New Roman"/>
          <w:sz w:val="24"/>
          <w:szCs w:val="24"/>
        </w:rPr>
        <w:t xml:space="preserve"> </w:t>
      </w:r>
      <w:r w:rsidRPr="00D77DCA">
        <w:rPr>
          <w:rFonts w:ascii="Times New Roman" w:hAnsi="Times New Roman" w:cs="Times New Roman"/>
          <w:sz w:val="24"/>
          <w:szCs w:val="24"/>
        </w:rPr>
        <w:t xml:space="preserve">бюджетному учреждению «Региональный центр поддержки и развития государственного жилищного надзора» представлена субсидия в сумме </w:t>
      </w:r>
      <w:r w:rsidR="00406DD6" w:rsidRPr="00D77DCA">
        <w:rPr>
          <w:rFonts w:ascii="Times New Roman" w:hAnsi="Times New Roman" w:cs="Times New Roman"/>
          <w:sz w:val="24"/>
          <w:szCs w:val="24"/>
        </w:rPr>
        <w:t>34 911,3</w:t>
      </w:r>
      <w:r w:rsidRPr="00D77DCA">
        <w:rPr>
          <w:rFonts w:ascii="Times New Roman" w:hAnsi="Times New Roman" w:cs="Times New Roman"/>
          <w:sz w:val="24"/>
          <w:szCs w:val="24"/>
        </w:rPr>
        <w:t xml:space="preserve"> тыс. руб. (100 % от доведенных предельных объемов финансирования). </w:t>
      </w:r>
    </w:p>
    <w:p w:rsidR="00AD1695" w:rsidRDefault="00AD1695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Реализация основного мероприятия осуществляется в рамках выполнения государственного задания ГБУ ВО «</w:t>
      </w:r>
      <w:r w:rsidRPr="00D77DCA">
        <w:rPr>
          <w:rFonts w:ascii="Times New Roman" w:hAnsi="Times New Roman" w:cs="Times New Roman"/>
          <w:sz w:val="24"/>
          <w:szCs w:val="24"/>
        </w:rPr>
        <w:t>Региональный центр поддержки и развития государственного жилищного надзора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». Государственное задание выполнено на 100%.</w:t>
      </w:r>
    </w:p>
    <w:p w:rsidR="008A6A3B" w:rsidRPr="00E378ED" w:rsidRDefault="008A6A3B" w:rsidP="00D77D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6A3B" w:rsidRPr="00E378ED" w:rsidRDefault="008A6A3B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sectPr w:rsidR="008A6A3B" w:rsidRPr="00E378ED" w:rsidSect="007C4FF0">
      <w:headerReference w:type="default" r:id="rId9"/>
      <w:pgSz w:w="11906" w:h="16838"/>
      <w:pgMar w:top="709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64" w:rsidRDefault="000E6C64" w:rsidP="005A345E">
      <w:pPr>
        <w:spacing w:after="0" w:line="240" w:lineRule="auto"/>
      </w:pPr>
      <w:r>
        <w:separator/>
      </w:r>
    </w:p>
  </w:endnote>
  <w:endnote w:type="continuationSeparator" w:id="0">
    <w:p w:rsidR="000E6C64" w:rsidRDefault="000E6C64" w:rsidP="005A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64" w:rsidRDefault="000E6C64" w:rsidP="005A345E">
      <w:pPr>
        <w:spacing w:after="0" w:line="240" w:lineRule="auto"/>
      </w:pPr>
      <w:r>
        <w:separator/>
      </w:r>
    </w:p>
  </w:footnote>
  <w:footnote w:type="continuationSeparator" w:id="0">
    <w:p w:rsidR="000E6C64" w:rsidRDefault="000E6C64" w:rsidP="005A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541182"/>
      <w:docPartObj>
        <w:docPartGallery w:val="Page Numbers (Top of Page)"/>
        <w:docPartUnique/>
      </w:docPartObj>
    </w:sdtPr>
    <w:sdtEndPr/>
    <w:sdtContent>
      <w:p w:rsidR="009D7256" w:rsidRDefault="009D72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14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D7256" w:rsidRDefault="009D72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F3D"/>
    <w:multiLevelType w:val="hybridMultilevel"/>
    <w:tmpl w:val="87A06BFC"/>
    <w:lvl w:ilvl="0" w:tplc="FAECCE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D36CEC"/>
    <w:multiLevelType w:val="hybridMultilevel"/>
    <w:tmpl w:val="E460D1E8"/>
    <w:lvl w:ilvl="0" w:tplc="8A0A4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3B46F7"/>
    <w:multiLevelType w:val="hybridMultilevel"/>
    <w:tmpl w:val="DC5078A4"/>
    <w:lvl w:ilvl="0" w:tplc="70DABAF2">
      <w:start w:val="1"/>
      <w:numFmt w:val="bullet"/>
      <w:lvlText w:val="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5DA4FCB"/>
    <w:multiLevelType w:val="hybridMultilevel"/>
    <w:tmpl w:val="EF9A8160"/>
    <w:lvl w:ilvl="0" w:tplc="BF0A946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" w15:restartNumberingAfterBreak="0">
    <w:nsid w:val="27367595"/>
    <w:multiLevelType w:val="hybridMultilevel"/>
    <w:tmpl w:val="6ADAAC7C"/>
    <w:lvl w:ilvl="0" w:tplc="8A0A4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508B4"/>
    <w:multiLevelType w:val="hybridMultilevel"/>
    <w:tmpl w:val="20F8312C"/>
    <w:lvl w:ilvl="0" w:tplc="C34CC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7A5440"/>
    <w:multiLevelType w:val="hybridMultilevel"/>
    <w:tmpl w:val="AC3CF608"/>
    <w:lvl w:ilvl="0" w:tplc="591E61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2F6742"/>
    <w:multiLevelType w:val="hybridMultilevel"/>
    <w:tmpl w:val="87A06BFC"/>
    <w:lvl w:ilvl="0" w:tplc="FAECCE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8" w15:restartNumberingAfterBreak="0">
    <w:nsid w:val="37671EA2"/>
    <w:multiLevelType w:val="hybridMultilevel"/>
    <w:tmpl w:val="87A06BFC"/>
    <w:lvl w:ilvl="0" w:tplc="FAECCE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3B4570F"/>
    <w:multiLevelType w:val="hybridMultilevel"/>
    <w:tmpl w:val="4BEC178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1E74B9"/>
    <w:multiLevelType w:val="hybridMultilevel"/>
    <w:tmpl w:val="7D70ABC6"/>
    <w:lvl w:ilvl="0" w:tplc="70DABAF2">
      <w:start w:val="1"/>
      <w:numFmt w:val="bullet"/>
      <w:lvlText w:val="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B166702"/>
    <w:multiLevelType w:val="hybridMultilevel"/>
    <w:tmpl w:val="B1CC53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D34"/>
    <w:rsid w:val="00001B16"/>
    <w:rsid w:val="00001F4C"/>
    <w:rsid w:val="000061C4"/>
    <w:rsid w:val="00007E83"/>
    <w:rsid w:val="00010D79"/>
    <w:rsid w:val="000116C4"/>
    <w:rsid w:val="00011BC9"/>
    <w:rsid w:val="00011C32"/>
    <w:rsid w:val="00011D46"/>
    <w:rsid w:val="0001252B"/>
    <w:rsid w:val="00012D09"/>
    <w:rsid w:val="00014C02"/>
    <w:rsid w:val="00015CE3"/>
    <w:rsid w:val="00015F82"/>
    <w:rsid w:val="00016531"/>
    <w:rsid w:val="00016CF8"/>
    <w:rsid w:val="00017AF8"/>
    <w:rsid w:val="00017D48"/>
    <w:rsid w:val="00021BE8"/>
    <w:rsid w:val="00022BDE"/>
    <w:rsid w:val="00023319"/>
    <w:rsid w:val="000239FD"/>
    <w:rsid w:val="00023E43"/>
    <w:rsid w:val="00023FE0"/>
    <w:rsid w:val="00024A64"/>
    <w:rsid w:val="00024DD2"/>
    <w:rsid w:val="000258B2"/>
    <w:rsid w:val="00026196"/>
    <w:rsid w:val="00030F97"/>
    <w:rsid w:val="00032301"/>
    <w:rsid w:val="00032371"/>
    <w:rsid w:val="000326E2"/>
    <w:rsid w:val="00032701"/>
    <w:rsid w:val="00032880"/>
    <w:rsid w:val="00032905"/>
    <w:rsid w:val="0003332C"/>
    <w:rsid w:val="0003471B"/>
    <w:rsid w:val="0003537D"/>
    <w:rsid w:val="00035CC6"/>
    <w:rsid w:val="00037B4D"/>
    <w:rsid w:val="00040829"/>
    <w:rsid w:val="00042048"/>
    <w:rsid w:val="00043F3A"/>
    <w:rsid w:val="00044FC5"/>
    <w:rsid w:val="00050080"/>
    <w:rsid w:val="00050C25"/>
    <w:rsid w:val="00052555"/>
    <w:rsid w:val="00054494"/>
    <w:rsid w:val="00055430"/>
    <w:rsid w:val="00055C37"/>
    <w:rsid w:val="000565F3"/>
    <w:rsid w:val="0005748D"/>
    <w:rsid w:val="00061048"/>
    <w:rsid w:val="00061532"/>
    <w:rsid w:val="000615EF"/>
    <w:rsid w:val="00061761"/>
    <w:rsid w:val="0006271E"/>
    <w:rsid w:val="00062728"/>
    <w:rsid w:val="00064165"/>
    <w:rsid w:val="00066A12"/>
    <w:rsid w:val="00066E99"/>
    <w:rsid w:val="0006731C"/>
    <w:rsid w:val="000674E4"/>
    <w:rsid w:val="000675AA"/>
    <w:rsid w:val="000709D8"/>
    <w:rsid w:val="00073EB0"/>
    <w:rsid w:val="00076868"/>
    <w:rsid w:val="00076DA8"/>
    <w:rsid w:val="00076FB3"/>
    <w:rsid w:val="000772AE"/>
    <w:rsid w:val="00077889"/>
    <w:rsid w:val="00077BA5"/>
    <w:rsid w:val="00081D62"/>
    <w:rsid w:val="000823FB"/>
    <w:rsid w:val="00083CB8"/>
    <w:rsid w:val="00084481"/>
    <w:rsid w:val="00085DD9"/>
    <w:rsid w:val="00086783"/>
    <w:rsid w:val="00090187"/>
    <w:rsid w:val="000915D2"/>
    <w:rsid w:val="00092120"/>
    <w:rsid w:val="00092701"/>
    <w:rsid w:val="00093248"/>
    <w:rsid w:val="00094D0C"/>
    <w:rsid w:val="00094D9C"/>
    <w:rsid w:val="00095FA6"/>
    <w:rsid w:val="00096864"/>
    <w:rsid w:val="000A0721"/>
    <w:rsid w:val="000A0983"/>
    <w:rsid w:val="000A0F7B"/>
    <w:rsid w:val="000A154F"/>
    <w:rsid w:val="000A2EC0"/>
    <w:rsid w:val="000A38B9"/>
    <w:rsid w:val="000A5E46"/>
    <w:rsid w:val="000A6426"/>
    <w:rsid w:val="000A7B71"/>
    <w:rsid w:val="000B11B5"/>
    <w:rsid w:val="000B24B0"/>
    <w:rsid w:val="000B4CF6"/>
    <w:rsid w:val="000B6313"/>
    <w:rsid w:val="000B6B25"/>
    <w:rsid w:val="000B78A4"/>
    <w:rsid w:val="000C0730"/>
    <w:rsid w:val="000C0971"/>
    <w:rsid w:val="000C23FB"/>
    <w:rsid w:val="000C2C56"/>
    <w:rsid w:val="000C3168"/>
    <w:rsid w:val="000C4E85"/>
    <w:rsid w:val="000C6023"/>
    <w:rsid w:val="000C6468"/>
    <w:rsid w:val="000C66F2"/>
    <w:rsid w:val="000C71D5"/>
    <w:rsid w:val="000C7E40"/>
    <w:rsid w:val="000D1300"/>
    <w:rsid w:val="000D27B5"/>
    <w:rsid w:val="000D329E"/>
    <w:rsid w:val="000D4357"/>
    <w:rsid w:val="000D51BA"/>
    <w:rsid w:val="000E4492"/>
    <w:rsid w:val="000E6C64"/>
    <w:rsid w:val="000E7414"/>
    <w:rsid w:val="000E74AB"/>
    <w:rsid w:val="000F1FB7"/>
    <w:rsid w:val="000F38E7"/>
    <w:rsid w:val="000F4A14"/>
    <w:rsid w:val="000F5F99"/>
    <w:rsid w:val="000F6C5F"/>
    <w:rsid w:val="000F7228"/>
    <w:rsid w:val="00103001"/>
    <w:rsid w:val="0010338D"/>
    <w:rsid w:val="001038DC"/>
    <w:rsid w:val="00105ED1"/>
    <w:rsid w:val="0010613E"/>
    <w:rsid w:val="00107E21"/>
    <w:rsid w:val="00111829"/>
    <w:rsid w:val="0011355D"/>
    <w:rsid w:val="00114985"/>
    <w:rsid w:val="00117A95"/>
    <w:rsid w:val="00117B35"/>
    <w:rsid w:val="0012162D"/>
    <w:rsid w:val="00121C1E"/>
    <w:rsid w:val="001227D3"/>
    <w:rsid w:val="0012379A"/>
    <w:rsid w:val="00125496"/>
    <w:rsid w:val="00126539"/>
    <w:rsid w:val="00127138"/>
    <w:rsid w:val="00130C3E"/>
    <w:rsid w:val="001316AC"/>
    <w:rsid w:val="001339D4"/>
    <w:rsid w:val="001340C6"/>
    <w:rsid w:val="00135F99"/>
    <w:rsid w:val="00136F86"/>
    <w:rsid w:val="00141E22"/>
    <w:rsid w:val="00143AE8"/>
    <w:rsid w:val="00144E04"/>
    <w:rsid w:val="001473B5"/>
    <w:rsid w:val="00151E24"/>
    <w:rsid w:val="0015366F"/>
    <w:rsid w:val="001540C5"/>
    <w:rsid w:val="0015552D"/>
    <w:rsid w:val="00155EC3"/>
    <w:rsid w:val="00157786"/>
    <w:rsid w:val="0016090A"/>
    <w:rsid w:val="00160A69"/>
    <w:rsid w:val="00162A61"/>
    <w:rsid w:val="00162FB1"/>
    <w:rsid w:val="001652B1"/>
    <w:rsid w:val="00165303"/>
    <w:rsid w:val="0016595A"/>
    <w:rsid w:val="00165E6E"/>
    <w:rsid w:val="001668BA"/>
    <w:rsid w:val="001704FB"/>
    <w:rsid w:val="00173919"/>
    <w:rsid w:val="00176618"/>
    <w:rsid w:val="001778DF"/>
    <w:rsid w:val="00180ACA"/>
    <w:rsid w:val="0018374C"/>
    <w:rsid w:val="00185956"/>
    <w:rsid w:val="001859FB"/>
    <w:rsid w:val="001862E3"/>
    <w:rsid w:val="00191397"/>
    <w:rsid w:val="00195D33"/>
    <w:rsid w:val="0019614C"/>
    <w:rsid w:val="00196EEA"/>
    <w:rsid w:val="00197141"/>
    <w:rsid w:val="001A2C43"/>
    <w:rsid w:val="001A4A3A"/>
    <w:rsid w:val="001A627D"/>
    <w:rsid w:val="001A7A7C"/>
    <w:rsid w:val="001B03FD"/>
    <w:rsid w:val="001B18B9"/>
    <w:rsid w:val="001B33AD"/>
    <w:rsid w:val="001B3555"/>
    <w:rsid w:val="001B368B"/>
    <w:rsid w:val="001B4291"/>
    <w:rsid w:val="001B4A6F"/>
    <w:rsid w:val="001B6055"/>
    <w:rsid w:val="001B635B"/>
    <w:rsid w:val="001C0DFD"/>
    <w:rsid w:val="001C1AA9"/>
    <w:rsid w:val="001C3756"/>
    <w:rsid w:val="001C39D6"/>
    <w:rsid w:val="001C416C"/>
    <w:rsid w:val="001C4492"/>
    <w:rsid w:val="001C49E1"/>
    <w:rsid w:val="001C549B"/>
    <w:rsid w:val="001C5DF4"/>
    <w:rsid w:val="001C6203"/>
    <w:rsid w:val="001D095B"/>
    <w:rsid w:val="001D19C3"/>
    <w:rsid w:val="001D1B80"/>
    <w:rsid w:val="001D1C06"/>
    <w:rsid w:val="001D23C3"/>
    <w:rsid w:val="001D4324"/>
    <w:rsid w:val="001D52AD"/>
    <w:rsid w:val="001D5D61"/>
    <w:rsid w:val="001D657F"/>
    <w:rsid w:val="001D6E6A"/>
    <w:rsid w:val="001D7D5C"/>
    <w:rsid w:val="001E0BED"/>
    <w:rsid w:val="001E0E9A"/>
    <w:rsid w:val="001E1D18"/>
    <w:rsid w:val="001E2527"/>
    <w:rsid w:val="001E3019"/>
    <w:rsid w:val="001E31C5"/>
    <w:rsid w:val="001E32B4"/>
    <w:rsid w:val="001E457D"/>
    <w:rsid w:val="001E6DDF"/>
    <w:rsid w:val="001E7042"/>
    <w:rsid w:val="001E7EDF"/>
    <w:rsid w:val="001F13B4"/>
    <w:rsid w:val="001F2103"/>
    <w:rsid w:val="001F341C"/>
    <w:rsid w:val="001F3A57"/>
    <w:rsid w:val="001F57E2"/>
    <w:rsid w:val="001F5EA2"/>
    <w:rsid w:val="001F7034"/>
    <w:rsid w:val="001F7BE9"/>
    <w:rsid w:val="0020073B"/>
    <w:rsid w:val="0020418D"/>
    <w:rsid w:val="002049EA"/>
    <w:rsid w:val="00204F99"/>
    <w:rsid w:val="00205782"/>
    <w:rsid w:val="0020595B"/>
    <w:rsid w:val="00205C68"/>
    <w:rsid w:val="00207629"/>
    <w:rsid w:val="00207EB7"/>
    <w:rsid w:val="00210F2C"/>
    <w:rsid w:val="0021573B"/>
    <w:rsid w:val="002169D3"/>
    <w:rsid w:val="00220C2A"/>
    <w:rsid w:val="00220F66"/>
    <w:rsid w:val="00221459"/>
    <w:rsid w:val="00223140"/>
    <w:rsid w:val="00226C7E"/>
    <w:rsid w:val="0023028B"/>
    <w:rsid w:val="00231D1E"/>
    <w:rsid w:val="00236205"/>
    <w:rsid w:val="00236FB8"/>
    <w:rsid w:val="002375FE"/>
    <w:rsid w:val="00237AA0"/>
    <w:rsid w:val="00237E91"/>
    <w:rsid w:val="0024349C"/>
    <w:rsid w:val="00243691"/>
    <w:rsid w:val="00244F8E"/>
    <w:rsid w:val="0024542F"/>
    <w:rsid w:val="002477A8"/>
    <w:rsid w:val="00247A4E"/>
    <w:rsid w:val="00247B91"/>
    <w:rsid w:val="002513D0"/>
    <w:rsid w:val="00252205"/>
    <w:rsid w:val="0025229D"/>
    <w:rsid w:val="0025274E"/>
    <w:rsid w:val="00253396"/>
    <w:rsid w:val="00253648"/>
    <w:rsid w:val="00254B3E"/>
    <w:rsid w:val="00254EB0"/>
    <w:rsid w:val="00255C47"/>
    <w:rsid w:val="00255DE0"/>
    <w:rsid w:val="0025639C"/>
    <w:rsid w:val="00257E1A"/>
    <w:rsid w:val="00260D0E"/>
    <w:rsid w:val="0026229D"/>
    <w:rsid w:val="0026233F"/>
    <w:rsid w:val="00263852"/>
    <w:rsid w:val="0026412D"/>
    <w:rsid w:val="00264DB5"/>
    <w:rsid w:val="0026706B"/>
    <w:rsid w:val="00267539"/>
    <w:rsid w:val="002679E2"/>
    <w:rsid w:val="00267C1F"/>
    <w:rsid w:val="00272E7E"/>
    <w:rsid w:val="002734C3"/>
    <w:rsid w:val="00273A9B"/>
    <w:rsid w:val="00273ACA"/>
    <w:rsid w:val="002743B6"/>
    <w:rsid w:val="002758D0"/>
    <w:rsid w:val="002768C7"/>
    <w:rsid w:val="002836A2"/>
    <w:rsid w:val="00284AB7"/>
    <w:rsid w:val="00285561"/>
    <w:rsid w:val="0028730F"/>
    <w:rsid w:val="00287845"/>
    <w:rsid w:val="002901E9"/>
    <w:rsid w:val="0029080F"/>
    <w:rsid w:val="0029085B"/>
    <w:rsid w:val="00290D9F"/>
    <w:rsid w:val="00291643"/>
    <w:rsid w:val="00291F34"/>
    <w:rsid w:val="002922A1"/>
    <w:rsid w:val="00292623"/>
    <w:rsid w:val="00292EF5"/>
    <w:rsid w:val="00293F37"/>
    <w:rsid w:val="00296B6B"/>
    <w:rsid w:val="00297B8F"/>
    <w:rsid w:val="002A2759"/>
    <w:rsid w:val="002A2D7F"/>
    <w:rsid w:val="002A6201"/>
    <w:rsid w:val="002A742D"/>
    <w:rsid w:val="002B1104"/>
    <w:rsid w:val="002B295A"/>
    <w:rsid w:val="002B326D"/>
    <w:rsid w:val="002B3E24"/>
    <w:rsid w:val="002B46BE"/>
    <w:rsid w:val="002B623F"/>
    <w:rsid w:val="002B77AB"/>
    <w:rsid w:val="002C266F"/>
    <w:rsid w:val="002C2831"/>
    <w:rsid w:val="002C2B11"/>
    <w:rsid w:val="002C524C"/>
    <w:rsid w:val="002D0168"/>
    <w:rsid w:val="002D33CF"/>
    <w:rsid w:val="002D3D1D"/>
    <w:rsid w:val="002D4581"/>
    <w:rsid w:val="002D6D20"/>
    <w:rsid w:val="002D715A"/>
    <w:rsid w:val="002D761B"/>
    <w:rsid w:val="002E0CD9"/>
    <w:rsid w:val="002E4948"/>
    <w:rsid w:val="002E64E3"/>
    <w:rsid w:val="002E747D"/>
    <w:rsid w:val="002E7872"/>
    <w:rsid w:val="002F2A26"/>
    <w:rsid w:val="002F2E23"/>
    <w:rsid w:val="002F49C3"/>
    <w:rsid w:val="002F552F"/>
    <w:rsid w:val="0030137C"/>
    <w:rsid w:val="00302154"/>
    <w:rsid w:val="003028D2"/>
    <w:rsid w:val="003054F1"/>
    <w:rsid w:val="00307E97"/>
    <w:rsid w:val="003102D8"/>
    <w:rsid w:val="0031056A"/>
    <w:rsid w:val="0031103C"/>
    <w:rsid w:val="003114CC"/>
    <w:rsid w:val="00317A6F"/>
    <w:rsid w:val="00320C00"/>
    <w:rsid w:val="00320E2B"/>
    <w:rsid w:val="003228F4"/>
    <w:rsid w:val="0032365C"/>
    <w:rsid w:val="00323BD5"/>
    <w:rsid w:val="00324608"/>
    <w:rsid w:val="0032531A"/>
    <w:rsid w:val="00327741"/>
    <w:rsid w:val="00331C8B"/>
    <w:rsid w:val="00332960"/>
    <w:rsid w:val="003348A5"/>
    <w:rsid w:val="003351C4"/>
    <w:rsid w:val="00335871"/>
    <w:rsid w:val="003360AC"/>
    <w:rsid w:val="00336F68"/>
    <w:rsid w:val="00337768"/>
    <w:rsid w:val="003401E3"/>
    <w:rsid w:val="00342A56"/>
    <w:rsid w:val="00345449"/>
    <w:rsid w:val="00345DD4"/>
    <w:rsid w:val="00346B73"/>
    <w:rsid w:val="00346E4E"/>
    <w:rsid w:val="00347D13"/>
    <w:rsid w:val="00350564"/>
    <w:rsid w:val="003507DD"/>
    <w:rsid w:val="00351FA7"/>
    <w:rsid w:val="003525EB"/>
    <w:rsid w:val="00356F49"/>
    <w:rsid w:val="00360C9D"/>
    <w:rsid w:val="0036150D"/>
    <w:rsid w:val="00361A49"/>
    <w:rsid w:val="00361FD1"/>
    <w:rsid w:val="00365A67"/>
    <w:rsid w:val="00365B5E"/>
    <w:rsid w:val="00367899"/>
    <w:rsid w:val="00367D50"/>
    <w:rsid w:val="00371A28"/>
    <w:rsid w:val="00373A54"/>
    <w:rsid w:val="00374994"/>
    <w:rsid w:val="00375901"/>
    <w:rsid w:val="00377E29"/>
    <w:rsid w:val="003803F1"/>
    <w:rsid w:val="00382B4D"/>
    <w:rsid w:val="0038538A"/>
    <w:rsid w:val="00385C17"/>
    <w:rsid w:val="00387297"/>
    <w:rsid w:val="00393683"/>
    <w:rsid w:val="00394A63"/>
    <w:rsid w:val="003958AF"/>
    <w:rsid w:val="00395BEA"/>
    <w:rsid w:val="00396DFE"/>
    <w:rsid w:val="003971C4"/>
    <w:rsid w:val="003A039D"/>
    <w:rsid w:val="003A0D5E"/>
    <w:rsid w:val="003A2B6E"/>
    <w:rsid w:val="003A3A0F"/>
    <w:rsid w:val="003A43B1"/>
    <w:rsid w:val="003A4E53"/>
    <w:rsid w:val="003B0C4B"/>
    <w:rsid w:val="003B203F"/>
    <w:rsid w:val="003B4DBA"/>
    <w:rsid w:val="003B545A"/>
    <w:rsid w:val="003B5725"/>
    <w:rsid w:val="003B5B2C"/>
    <w:rsid w:val="003B724D"/>
    <w:rsid w:val="003B7E01"/>
    <w:rsid w:val="003C081F"/>
    <w:rsid w:val="003C0B06"/>
    <w:rsid w:val="003C1AE4"/>
    <w:rsid w:val="003C29E5"/>
    <w:rsid w:val="003C2A26"/>
    <w:rsid w:val="003C2DD8"/>
    <w:rsid w:val="003C3639"/>
    <w:rsid w:val="003C58EF"/>
    <w:rsid w:val="003D0185"/>
    <w:rsid w:val="003D0898"/>
    <w:rsid w:val="003D11CE"/>
    <w:rsid w:val="003D23A3"/>
    <w:rsid w:val="003D351D"/>
    <w:rsid w:val="003D3F4E"/>
    <w:rsid w:val="003D6440"/>
    <w:rsid w:val="003D6B30"/>
    <w:rsid w:val="003D6BB0"/>
    <w:rsid w:val="003E01E0"/>
    <w:rsid w:val="003E30F7"/>
    <w:rsid w:val="003E71CC"/>
    <w:rsid w:val="003F06B2"/>
    <w:rsid w:val="003F12F1"/>
    <w:rsid w:val="003F225C"/>
    <w:rsid w:val="003F24BA"/>
    <w:rsid w:val="003F2EDC"/>
    <w:rsid w:val="003F5BEF"/>
    <w:rsid w:val="003F65CA"/>
    <w:rsid w:val="003F6CCD"/>
    <w:rsid w:val="003F7562"/>
    <w:rsid w:val="00400103"/>
    <w:rsid w:val="00406272"/>
    <w:rsid w:val="004064AE"/>
    <w:rsid w:val="00406DD6"/>
    <w:rsid w:val="004079F3"/>
    <w:rsid w:val="00407D72"/>
    <w:rsid w:val="00412524"/>
    <w:rsid w:val="00412F5E"/>
    <w:rsid w:val="00413294"/>
    <w:rsid w:val="00413D17"/>
    <w:rsid w:val="00415C57"/>
    <w:rsid w:val="0041617B"/>
    <w:rsid w:val="00417051"/>
    <w:rsid w:val="0042001A"/>
    <w:rsid w:val="004221A8"/>
    <w:rsid w:val="004227F6"/>
    <w:rsid w:val="004275CA"/>
    <w:rsid w:val="0042791B"/>
    <w:rsid w:val="00427D25"/>
    <w:rsid w:val="00434B3F"/>
    <w:rsid w:val="00435E3A"/>
    <w:rsid w:val="00440B2D"/>
    <w:rsid w:val="00441A49"/>
    <w:rsid w:val="00441EB7"/>
    <w:rsid w:val="00441EEF"/>
    <w:rsid w:val="00442242"/>
    <w:rsid w:val="0044232B"/>
    <w:rsid w:val="004428EF"/>
    <w:rsid w:val="00443695"/>
    <w:rsid w:val="00443C0F"/>
    <w:rsid w:val="004442B0"/>
    <w:rsid w:val="004455F8"/>
    <w:rsid w:val="0044578C"/>
    <w:rsid w:val="00447574"/>
    <w:rsid w:val="00447DCF"/>
    <w:rsid w:val="00451846"/>
    <w:rsid w:val="00454EAF"/>
    <w:rsid w:val="00455401"/>
    <w:rsid w:val="00456373"/>
    <w:rsid w:val="0045741F"/>
    <w:rsid w:val="00462008"/>
    <w:rsid w:val="00464443"/>
    <w:rsid w:val="00467645"/>
    <w:rsid w:val="00470228"/>
    <w:rsid w:val="00471780"/>
    <w:rsid w:val="004732ED"/>
    <w:rsid w:val="00473836"/>
    <w:rsid w:val="00474509"/>
    <w:rsid w:val="00474ADB"/>
    <w:rsid w:val="00474EC6"/>
    <w:rsid w:val="004760A4"/>
    <w:rsid w:val="00480273"/>
    <w:rsid w:val="0048176C"/>
    <w:rsid w:val="00481F1B"/>
    <w:rsid w:val="00482457"/>
    <w:rsid w:val="004834E2"/>
    <w:rsid w:val="00483965"/>
    <w:rsid w:val="00486AD3"/>
    <w:rsid w:val="004879C7"/>
    <w:rsid w:val="00490310"/>
    <w:rsid w:val="00490624"/>
    <w:rsid w:val="00493504"/>
    <w:rsid w:val="004959AB"/>
    <w:rsid w:val="00495CB9"/>
    <w:rsid w:val="004A0D53"/>
    <w:rsid w:val="004A0F69"/>
    <w:rsid w:val="004A1F77"/>
    <w:rsid w:val="004A5D4F"/>
    <w:rsid w:val="004A6741"/>
    <w:rsid w:val="004A68CB"/>
    <w:rsid w:val="004B06E8"/>
    <w:rsid w:val="004B5D96"/>
    <w:rsid w:val="004C1369"/>
    <w:rsid w:val="004C367E"/>
    <w:rsid w:val="004C4394"/>
    <w:rsid w:val="004C4778"/>
    <w:rsid w:val="004C727A"/>
    <w:rsid w:val="004D166F"/>
    <w:rsid w:val="004D29DD"/>
    <w:rsid w:val="004D5AFF"/>
    <w:rsid w:val="004E0DE6"/>
    <w:rsid w:val="004E26CA"/>
    <w:rsid w:val="004E3198"/>
    <w:rsid w:val="004E5067"/>
    <w:rsid w:val="004E6B0A"/>
    <w:rsid w:val="004E71F7"/>
    <w:rsid w:val="004F12A8"/>
    <w:rsid w:val="004F3A78"/>
    <w:rsid w:val="004F4EF5"/>
    <w:rsid w:val="004F5421"/>
    <w:rsid w:val="004F6124"/>
    <w:rsid w:val="004F6B3D"/>
    <w:rsid w:val="004F70E7"/>
    <w:rsid w:val="00500DBB"/>
    <w:rsid w:val="0050666F"/>
    <w:rsid w:val="00507579"/>
    <w:rsid w:val="0051052B"/>
    <w:rsid w:val="00511487"/>
    <w:rsid w:val="00512C96"/>
    <w:rsid w:val="00514A19"/>
    <w:rsid w:val="005161D0"/>
    <w:rsid w:val="00520167"/>
    <w:rsid w:val="0052121A"/>
    <w:rsid w:val="00521DA1"/>
    <w:rsid w:val="0052376A"/>
    <w:rsid w:val="00524393"/>
    <w:rsid w:val="00526C6A"/>
    <w:rsid w:val="00526E3A"/>
    <w:rsid w:val="005308B9"/>
    <w:rsid w:val="00531762"/>
    <w:rsid w:val="00531E61"/>
    <w:rsid w:val="005329D0"/>
    <w:rsid w:val="00532BDC"/>
    <w:rsid w:val="0053309E"/>
    <w:rsid w:val="005350FC"/>
    <w:rsid w:val="0053522A"/>
    <w:rsid w:val="0053620B"/>
    <w:rsid w:val="005372F6"/>
    <w:rsid w:val="00540575"/>
    <w:rsid w:val="005411F5"/>
    <w:rsid w:val="005428EB"/>
    <w:rsid w:val="0054332B"/>
    <w:rsid w:val="0054450D"/>
    <w:rsid w:val="005455C2"/>
    <w:rsid w:val="00550512"/>
    <w:rsid w:val="00551115"/>
    <w:rsid w:val="005533F0"/>
    <w:rsid w:val="0055508E"/>
    <w:rsid w:val="00556320"/>
    <w:rsid w:val="00557E5D"/>
    <w:rsid w:val="00560A79"/>
    <w:rsid w:val="00561FBF"/>
    <w:rsid w:val="005620D7"/>
    <w:rsid w:val="00563EFA"/>
    <w:rsid w:val="0056474A"/>
    <w:rsid w:val="0056481C"/>
    <w:rsid w:val="00565038"/>
    <w:rsid w:val="00565364"/>
    <w:rsid w:val="00565F6A"/>
    <w:rsid w:val="0057123A"/>
    <w:rsid w:val="00571559"/>
    <w:rsid w:val="00572E39"/>
    <w:rsid w:val="00573295"/>
    <w:rsid w:val="00573D0C"/>
    <w:rsid w:val="00574355"/>
    <w:rsid w:val="005753CE"/>
    <w:rsid w:val="0057770F"/>
    <w:rsid w:val="00580842"/>
    <w:rsid w:val="00583E20"/>
    <w:rsid w:val="00584826"/>
    <w:rsid w:val="0058559F"/>
    <w:rsid w:val="00587392"/>
    <w:rsid w:val="0058741D"/>
    <w:rsid w:val="00590213"/>
    <w:rsid w:val="00590522"/>
    <w:rsid w:val="00591C71"/>
    <w:rsid w:val="00592687"/>
    <w:rsid w:val="00593D73"/>
    <w:rsid w:val="00597D4A"/>
    <w:rsid w:val="005A07E9"/>
    <w:rsid w:val="005A30C2"/>
    <w:rsid w:val="005A345E"/>
    <w:rsid w:val="005A5A4A"/>
    <w:rsid w:val="005A60DF"/>
    <w:rsid w:val="005A61B3"/>
    <w:rsid w:val="005B059D"/>
    <w:rsid w:val="005B089D"/>
    <w:rsid w:val="005B1881"/>
    <w:rsid w:val="005B19BC"/>
    <w:rsid w:val="005B1AE6"/>
    <w:rsid w:val="005B234A"/>
    <w:rsid w:val="005B2EAB"/>
    <w:rsid w:val="005B45DB"/>
    <w:rsid w:val="005B4B0F"/>
    <w:rsid w:val="005B4F5B"/>
    <w:rsid w:val="005B674D"/>
    <w:rsid w:val="005B77CD"/>
    <w:rsid w:val="005C045D"/>
    <w:rsid w:val="005C15BB"/>
    <w:rsid w:val="005C1D2D"/>
    <w:rsid w:val="005C2EF6"/>
    <w:rsid w:val="005C3079"/>
    <w:rsid w:val="005C3725"/>
    <w:rsid w:val="005C3BD2"/>
    <w:rsid w:val="005D126A"/>
    <w:rsid w:val="005D1805"/>
    <w:rsid w:val="005D3B06"/>
    <w:rsid w:val="005D5507"/>
    <w:rsid w:val="005D62E5"/>
    <w:rsid w:val="005D6FF6"/>
    <w:rsid w:val="005E002F"/>
    <w:rsid w:val="005E1176"/>
    <w:rsid w:val="005E2352"/>
    <w:rsid w:val="005E2BFE"/>
    <w:rsid w:val="005E562C"/>
    <w:rsid w:val="005E6538"/>
    <w:rsid w:val="005E6B2B"/>
    <w:rsid w:val="005E6EC4"/>
    <w:rsid w:val="005F00D9"/>
    <w:rsid w:val="005F1268"/>
    <w:rsid w:val="005F23B0"/>
    <w:rsid w:val="005F44DB"/>
    <w:rsid w:val="005F57C9"/>
    <w:rsid w:val="005F663D"/>
    <w:rsid w:val="005F7992"/>
    <w:rsid w:val="006024FB"/>
    <w:rsid w:val="006033EC"/>
    <w:rsid w:val="00605DDD"/>
    <w:rsid w:val="00605F85"/>
    <w:rsid w:val="006060EE"/>
    <w:rsid w:val="00606346"/>
    <w:rsid w:val="00606FEA"/>
    <w:rsid w:val="006102DE"/>
    <w:rsid w:val="0061033E"/>
    <w:rsid w:val="00613394"/>
    <w:rsid w:val="00613886"/>
    <w:rsid w:val="00615598"/>
    <w:rsid w:val="006158DD"/>
    <w:rsid w:val="00620B41"/>
    <w:rsid w:val="006224B7"/>
    <w:rsid w:val="00622EE3"/>
    <w:rsid w:val="00624188"/>
    <w:rsid w:val="006249C7"/>
    <w:rsid w:val="00625068"/>
    <w:rsid w:val="0062514A"/>
    <w:rsid w:val="006251B7"/>
    <w:rsid w:val="00625507"/>
    <w:rsid w:val="006265D7"/>
    <w:rsid w:val="00627EF4"/>
    <w:rsid w:val="00630EBB"/>
    <w:rsid w:val="006324E0"/>
    <w:rsid w:val="0063292F"/>
    <w:rsid w:val="00634092"/>
    <w:rsid w:val="006341B1"/>
    <w:rsid w:val="00635388"/>
    <w:rsid w:val="00635CB3"/>
    <w:rsid w:val="00641201"/>
    <w:rsid w:val="00641910"/>
    <w:rsid w:val="00641B98"/>
    <w:rsid w:val="006421BD"/>
    <w:rsid w:val="006426B6"/>
    <w:rsid w:val="006432D0"/>
    <w:rsid w:val="00643867"/>
    <w:rsid w:val="006439E6"/>
    <w:rsid w:val="006464B5"/>
    <w:rsid w:val="00647F88"/>
    <w:rsid w:val="00652675"/>
    <w:rsid w:val="006536AF"/>
    <w:rsid w:val="00653889"/>
    <w:rsid w:val="00654DD6"/>
    <w:rsid w:val="00656542"/>
    <w:rsid w:val="006607DC"/>
    <w:rsid w:val="006628BC"/>
    <w:rsid w:val="00664238"/>
    <w:rsid w:val="00664F0A"/>
    <w:rsid w:val="006727F7"/>
    <w:rsid w:val="00673BA2"/>
    <w:rsid w:val="00673D06"/>
    <w:rsid w:val="00674CC8"/>
    <w:rsid w:val="006757D4"/>
    <w:rsid w:val="0068050D"/>
    <w:rsid w:val="006806E4"/>
    <w:rsid w:val="00680E48"/>
    <w:rsid w:val="00682C0A"/>
    <w:rsid w:val="00692102"/>
    <w:rsid w:val="006929BC"/>
    <w:rsid w:val="00692C75"/>
    <w:rsid w:val="00693A86"/>
    <w:rsid w:val="006947DC"/>
    <w:rsid w:val="00694C90"/>
    <w:rsid w:val="00695702"/>
    <w:rsid w:val="0069574A"/>
    <w:rsid w:val="00697995"/>
    <w:rsid w:val="006A23F3"/>
    <w:rsid w:val="006A2A52"/>
    <w:rsid w:val="006A2B0D"/>
    <w:rsid w:val="006A6AD9"/>
    <w:rsid w:val="006A72BF"/>
    <w:rsid w:val="006A768E"/>
    <w:rsid w:val="006B11DB"/>
    <w:rsid w:val="006B11EB"/>
    <w:rsid w:val="006B4A50"/>
    <w:rsid w:val="006B4A5F"/>
    <w:rsid w:val="006B5272"/>
    <w:rsid w:val="006B52BD"/>
    <w:rsid w:val="006B784E"/>
    <w:rsid w:val="006C3FB1"/>
    <w:rsid w:val="006C45B6"/>
    <w:rsid w:val="006C4620"/>
    <w:rsid w:val="006C57EA"/>
    <w:rsid w:val="006C6211"/>
    <w:rsid w:val="006D3730"/>
    <w:rsid w:val="006D3D6B"/>
    <w:rsid w:val="006D42D6"/>
    <w:rsid w:val="006D6F05"/>
    <w:rsid w:val="006D6F7C"/>
    <w:rsid w:val="006D71EC"/>
    <w:rsid w:val="006D7776"/>
    <w:rsid w:val="006E1488"/>
    <w:rsid w:val="006E1851"/>
    <w:rsid w:val="006E2A8C"/>
    <w:rsid w:val="006E3B9A"/>
    <w:rsid w:val="006E3C49"/>
    <w:rsid w:val="006E4D8C"/>
    <w:rsid w:val="006E4FC7"/>
    <w:rsid w:val="006E5970"/>
    <w:rsid w:val="006E62E5"/>
    <w:rsid w:val="006F2832"/>
    <w:rsid w:val="006F3B6B"/>
    <w:rsid w:val="006F4712"/>
    <w:rsid w:val="006F6575"/>
    <w:rsid w:val="0070038D"/>
    <w:rsid w:val="00700D05"/>
    <w:rsid w:val="00700E35"/>
    <w:rsid w:val="00701D3A"/>
    <w:rsid w:val="00701DE6"/>
    <w:rsid w:val="0070367B"/>
    <w:rsid w:val="00704B0C"/>
    <w:rsid w:val="00705205"/>
    <w:rsid w:val="00705C67"/>
    <w:rsid w:val="00707740"/>
    <w:rsid w:val="00711AE6"/>
    <w:rsid w:val="00712990"/>
    <w:rsid w:val="007152A4"/>
    <w:rsid w:val="0071677D"/>
    <w:rsid w:val="00717422"/>
    <w:rsid w:val="00720CF0"/>
    <w:rsid w:val="00721CEF"/>
    <w:rsid w:val="007234FF"/>
    <w:rsid w:val="00725E84"/>
    <w:rsid w:val="007273D8"/>
    <w:rsid w:val="00727599"/>
    <w:rsid w:val="00730EAE"/>
    <w:rsid w:val="00731A26"/>
    <w:rsid w:val="007341CE"/>
    <w:rsid w:val="00736B8D"/>
    <w:rsid w:val="00737ABD"/>
    <w:rsid w:val="007408CA"/>
    <w:rsid w:val="00741133"/>
    <w:rsid w:val="00743C07"/>
    <w:rsid w:val="007472E1"/>
    <w:rsid w:val="00756367"/>
    <w:rsid w:val="007570EC"/>
    <w:rsid w:val="00757EDD"/>
    <w:rsid w:val="007603ED"/>
    <w:rsid w:val="00760F84"/>
    <w:rsid w:val="00762C73"/>
    <w:rsid w:val="0076352C"/>
    <w:rsid w:val="00764452"/>
    <w:rsid w:val="007664DE"/>
    <w:rsid w:val="00766D4D"/>
    <w:rsid w:val="00766D50"/>
    <w:rsid w:val="007676EF"/>
    <w:rsid w:val="00771620"/>
    <w:rsid w:val="007716F9"/>
    <w:rsid w:val="00772C1D"/>
    <w:rsid w:val="00772F45"/>
    <w:rsid w:val="007733D1"/>
    <w:rsid w:val="007760BD"/>
    <w:rsid w:val="007765ED"/>
    <w:rsid w:val="00777B0A"/>
    <w:rsid w:val="007810E2"/>
    <w:rsid w:val="007840FC"/>
    <w:rsid w:val="007861C4"/>
    <w:rsid w:val="00786A28"/>
    <w:rsid w:val="00790521"/>
    <w:rsid w:val="00791E03"/>
    <w:rsid w:val="007958EC"/>
    <w:rsid w:val="00795DCD"/>
    <w:rsid w:val="00795FA5"/>
    <w:rsid w:val="007962D4"/>
    <w:rsid w:val="0079704E"/>
    <w:rsid w:val="007971DA"/>
    <w:rsid w:val="00797C67"/>
    <w:rsid w:val="007A18A8"/>
    <w:rsid w:val="007A2D88"/>
    <w:rsid w:val="007A4915"/>
    <w:rsid w:val="007A4D66"/>
    <w:rsid w:val="007A6431"/>
    <w:rsid w:val="007B02A2"/>
    <w:rsid w:val="007B04A0"/>
    <w:rsid w:val="007B14EF"/>
    <w:rsid w:val="007B1FA6"/>
    <w:rsid w:val="007B3F01"/>
    <w:rsid w:val="007B5C97"/>
    <w:rsid w:val="007C2082"/>
    <w:rsid w:val="007C3E00"/>
    <w:rsid w:val="007C466A"/>
    <w:rsid w:val="007C4FF0"/>
    <w:rsid w:val="007C676F"/>
    <w:rsid w:val="007C70EB"/>
    <w:rsid w:val="007D1144"/>
    <w:rsid w:val="007D1CD2"/>
    <w:rsid w:val="007D20CB"/>
    <w:rsid w:val="007D3D21"/>
    <w:rsid w:val="007D40D4"/>
    <w:rsid w:val="007D50AC"/>
    <w:rsid w:val="007D514A"/>
    <w:rsid w:val="007D5BD6"/>
    <w:rsid w:val="007D5E9E"/>
    <w:rsid w:val="007D6C50"/>
    <w:rsid w:val="007D7C81"/>
    <w:rsid w:val="007E027D"/>
    <w:rsid w:val="007E0716"/>
    <w:rsid w:val="007E2AEB"/>
    <w:rsid w:val="007E2D75"/>
    <w:rsid w:val="007E513C"/>
    <w:rsid w:val="007E55EF"/>
    <w:rsid w:val="007E572E"/>
    <w:rsid w:val="007E7930"/>
    <w:rsid w:val="007E7D28"/>
    <w:rsid w:val="007F11F0"/>
    <w:rsid w:val="007F1302"/>
    <w:rsid w:val="007F35F4"/>
    <w:rsid w:val="007F3E6B"/>
    <w:rsid w:val="007F516F"/>
    <w:rsid w:val="007F6C00"/>
    <w:rsid w:val="007F72FB"/>
    <w:rsid w:val="00800FA8"/>
    <w:rsid w:val="0080274F"/>
    <w:rsid w:val="00803C5F"/>
    <w:rsid w:val="00805F42"/>
    <w:rsid w:val="00805F9C"/>
    <w:rsid w:val="008063EB"/>
    <w:rsid w:val="00806DA5"/>
    <w:rsid w:val="008071B2"/>
    <w:rsid w:val="00807436"/>
    <w:rsid w:val="00811C1E"/>
    <w:rsid w:val="00811E32"/>
    <w:rsid w:val="00811FA8"/>
    <w:rsid w:val="008130DC"/>
    <w:rsid w:val="00813723"/>
    <w:rsid w:val="008165D7"/>
    <w:rsid w:val="00820A7A"/>
    <w:rsid w:val="00822903"/>
    <w:rsid w:val="00822F85"/>
    <w:rsid w:val="008249B9"/>
    <w:rsid w:val="0082550C"/>
    <w:rsid w:val="00825550"/>
    <w:rsid w:val="0082768D"/>
    <w:rsid w:val="00830D9E"/>
    <w:rsid w:val="00833260"/>
    <w:rsid w:val="008342FA"/>
    <w:rsid w:val="00836F63"/>
    <w:rsid w:val="00841B5C"/>
    <w:rsid w:val="0084373E"/>
    <w:rsid w:val="0084401D"/>
    <w:rsid w:val="00847877"/>
    <w:rsid w:val="00847F94"/>
    <w:rsid w:val="00852CCB"/>
    <w:rsid w:val="00854871"/>
    <w:rsid w:val="0085616B"/>
    <w:rsid w:val="00857360"/>
    <w:rsid w:val="008578E2"/>
    <w:rsid w:val="00861747"/>
    <w:rsid w:val="008638DD"/>
    <w:rsid w:val="00863B32"/>
    <w:rsid w:val="00864A52"/>
    <w:rsid w:val="00870179"/>
    <w:rsid w:val="008706CA"/>
    <w:rsid w:val="00871508"/>
    <w:rsid w:val="00871AD3"/>
    <w:rsid w:val="00874C4D"/>
    <w:rsid w:val="008759ED"/>
    <w:rsid w:val="008770AA"/>
    <w:rsid w:val="00881708"/>
    <w:rsid w:val="008818DC"/>
    <w:rsid w:val="00883BE1"/>
    <w:rsid w:val="00885848"/>
    <w:rsid w:val="00885CCC"/>
    <w:rsid w:val="00886361"/>
    <w:rsid w:val="00887B4E"/>
    <w:rsid w:val="00890192"/>
    <w:rsid w:val="00891031"/>
    <w:rsid w:val="00891880"/>
    <w:rsid w:val="00891B34"/>
    <w:rsid w:val="00894518"/>
    <w:rsid w:val="00894625"/>
    <w:rsid w:val="00894952"/>
    <w:rsid w:val="0089785D"/>
    <w:rsid w:val="00897C8E"/>
    <w:rsid w:val="00897EF4"/>
    <w:rsid w:val="008A00CA"/>
    <w:rsid w:val="008A0154"/>
    <w:rsid w:val="008A02C2"/>
    <w:rsid w:val="008A0AC0"/>
    <w:rsid w:val="008A1E98"/>
    <w:rsid w:val="008A255C"/>
    <w:rsid w:val="008A36B5"/>
    <w:rsid w:val="008A53A7"/>
    <w:rsid w:val="008A56FF"/>
    <w:rsid w:val="008A5820"/>
    <w:rsid w:val="008A5B69"/>
    <w:rsid w:val="008A6A3B"/>
    <w:rsid w:val="008B04DD"/>
    <w:rsid w:val="008B1660"/>
    <w:rsid w:val="008B1666"/>
    <w:rsid w:val="008B3004"/>
    <w:rsid w:val="008B3A02"/>
    <w:rsid w:val="008B5E41"/>
    <w:rsid w:val="008B79E9"/>
    <w:rsid w:val="008C1108"/>
    <w:rsid w:val="008C1969"/>
    <w:rsid w:val="008C330E"/>
    <w:rsid w:val="008C45BF"/>
    <w:rsid w:val="008C5AFA"/>
    <w:rsid w:val="008D16AC"/>
    <w:rsid w:val="008D1E81"/>
    <w:rsid w:val="008D2517"/>
    <w:rsid w:val="008D2973"/>
    <w:rsid w:val="008D315A"/>
    <w:rsid w:val="008D6F7F"/>
    <w:rsid w:val="008D7265"/>
    <w:rsid w:val="008D7C64"/>
    <w:rsid w:val="008E157C"/>
    <w:rsid w:val="008E173C"/>
    <w:rsid w:val="008E1ADF"/>
    <w:rsid w:val="008E2380"/>
    <w:rsid w:val="008E35C4"/>
    <w:rsid w:val="008E61CB"/>
    <w:rsid w:val="008E64D8"/>
    <w:rsid w:val="008E72B0"/>
    <w:rsid w:val="008F1300"/>
    <w:rsid w:val="008F2361"/>
    <w:rsid w:val="008F24A8"/>
    <w:rsid w:val="008F2506"/>
    <w:rsid w:val="008F26BF"/>
    <w:rsid w:val="008F296C"/>
    <w:rsid w:val="008F408D"/>
    <w:rsid w:val="008F4CE9"/>
    <w:rsid w:val="008F6428"/>
    <w:rsid w:val="008F6FD2"/>
    <w:rsid w:val="00900676"/>
    <w:rsid w:val="0090231C"/>
    <w:rsid w:val="009052CA"/>
    <w:rsid w:val="009058D1"/>
    <w:rsid w:val="00906A22"/>
    <w:rsid w:val="0090767A"/>
    <w:rsid w:val="00907A0C"/>
    <w:rsid w:val="00907FF7"/>
    <w:rsid w:val="00910372"/>
    <w:rsid w:val="009106E0"/>
    <w:rsid w:val="00910BB8"/>
    <w:rsid w:val="00911197"/>
    <w:rsid w:val="009122B8"/>
    <w:rsid w:val="00912368"/>
    <w:rsid w:val="0091241D"/>
    <w:rsid w:val="0091265B"/>
    <w:rsid w:val="00914FB8"/>
    <w:rsid w:val="00917BDF"/>
    <w:rsid w:val="00920CF7"/>
    <w:rsid w:val="0092162B"/>
    <w:rsid w:val="009227E4"/>
    <w:rsid w:val="0092461E"/>
    <w:rsid w:val="00926A9B"/>
    <w:rsid w:val="00927F28"/>
    <w:rsid w:val="00931DAA"/>
    <w:rsid w:val="00931E99"/>
    <w:rsid w:val="00933DBD"/>
    <w:rsid w:val="00936E38"/>
    <w:rsid w:val="0093778E"/>
    <w:rsid w:val="009410B9"/>
    <w:rsid w:val="00942959"/>
    <w:rsid w:val="00943289"/>
    <w:rsid w:val="00943BA6"/>
    <w:rsid w:val="009443C8"/>
    <w:rsid w:val="00944825"/>
    <w:rsid w:val="00945493"/>
    <w:rsid w:val="009462CC"/>
    <w:rsid w:val="00946E8B"/>
    <w:rsid w:val="009505A9"/>
    <w:rsid w:val="009531B1"/>
    <w:rsid w:val="00953E3A"/>
    <w:rsid w:val="00954594"/>
    <w:rsid w:val="00956D6A"/>
    <w:rsid w:val="00956E07"/>
    <w:rsid w:val="009571CC"/>
    <w:rsid w:val="0095746E"/>
    <w:rsid w:val="0095765C"/>
    <w:rsid w:val="009576FC"/>
    <w:rsid w:val="00960826"/>
    <w:rsid w:val="009609B7"/>
    <w:rsid w:val="00961C3F"/>
    <w:rsid w:val="009625DD"/>
    <w:rsid w:val="00964D70"/>
    <w:rsid w:val="00964DD0"/>
    <w:rsid w:val="00967F38"/>
    <w:rsid w:val="009707D4"/>
    <w:rsid w:val="0097158C"/>
    <w:rsid w:val="00971DF7"/>
    <w:rsid w:val="00971FBD"/>
    <w:rsid w:val="0097376A"/>
    <w:rsid w:val="0097593D"/>
    <w:rsid w:val="0097603E"/>
    <w:rsid w:val="009765C9"/>
    <w:rsid w:val="009768F9"/>
    <w:rsid w:val="00976AF2"/>
    <w:rsid w:val="00982E0D"/>
    <w:rsid w:val="00983C38"/>
    <w:rsid w:val="00984FEC"/>
    <w:rsid w:val="009854C8"/>
    <w:rsid w:val="00985514"/>
    <w:rsid w:val="009876E1"/>
    <w:rsid w:val="00992611"/>
    <w:rsid w:val="00992BF7"/>
    <w:rsid w:val="009936D3"/>
    <w:rsid w:val="00994BD3"/>
    <w:rsid w:val="00994E9C"/>
    <w:rsid w:val="0099604C"/>
    <w:rsid w:val="00996F76"/>
    <w:rsid w:val="0099770E"/>
    <w:rsid w:val="00997DA0"/>
    <w:rsid w:val="00997FC1"/>
    <w:rsid w:val="009A307F"/>
    <w:rsid w:val="009A33D5"/>
    <w:rsid w:val="009A39E9"/>
    <w:rsid w:val="009A3CAD"/>
    <w:rsid w:val="009A4F5E"/>
    <w:rsid w:val="009A59B5"/>
    <w:rsid w:val="009A64B7"/>
    <w:rsid w:val="009A77FD"/>
    <w:rsid w:val="009B1A30"/>
    <w:rsid w:val="009B2B5C"/>
    <w:rsid w:val="009B2E14"/>
    <w:rsid w:val="009B6C75"/>
    <w:rsid w:val="009B7867"/>
    <w:rsid w:val="009C08C9"/>
    <w:rsid w:val="009C0C04"/>
    <w:rsid w:val="009C0F7A"/>
    <w:rsid w:val="009C14E7"/>
    <w:rsid w:val="009C196C"/>
    <w:rsid w:val="009C1BE5"/>
    <w:rsid w:val="009C2461"/>
    <w:rsid w:val="009C5D47"/>
    <w:rsid w:val="009C6E64"/>
    <w:rsid w:val="009C7F26"/>
    <w:rsid w:val="009D00AE"/>
    <w:rsid w:val="009D277C"/>
    <w:rsid w:val="009D39E8"/>
    <w:rsid w:val="009D5BC9"/>
    <w:rsid w:val="009D7256"/>
    <w:rsid w:val="009D73B5"/>
    <w:rsid w:val="009E2078"/>
    <w:rsid w:val="009E3B5F"/>
    <w:rsid w:val="009E3E26"/>
    <w:rsid w:val="009E4271"/>
    <w:rsid w:val="009E5E4C"/>
    <w:rsid w:val="009E68FB"/>
    <w:rsid w:val="009F0172"/>
    <w:rsid w:val="009F03E4"/>
    <w:rsid w:val="009F2858"/>
    <w:rsid w:val="009F5B96"/>
    <w:rsid w:val="009F5F20"/>
    <w:rsid w:val="009F635C"/>
    <w:rsid w:val="009F650F"/>
    <w:rsid w:val="009F7387"/>
    <w:rsid w:val="009F76B3"/>
    <w:rsid w:val="00A01166"/>
    <w:rsid w:val="00A01384"/>
    <w:rsid w:val="00A03324"/>
    <w:rsid w:val="00A03391"/>
    <w:rsid w:val="00A0609E"/>
    <w:rsid w:val="00A07160"/>
    <w:rsid w:val="00A118C4"/>
    <w:rsid w:val="00A1209A"/>
    <w:rsid w:val="00A142ED"/>
    <w:rsid w:val="00A164BE"/>
    <w:rsid w:val="00A164F2"/>
    <w:rsid w:val="00A16846"/>
    <w:rsid w:val="00A177EF"/>
    <w:rsid w:val="00A20B55"/>
    <w:rsid w:val="00A245C8"/>
    <w:rsid w:val="00A24BA1"/>
    <w:rsid w:val="00A27214"/>
    <w:rsid w:val="00A272DB"/>
    <w:rsid w:val="00A27E9A"/>
    <w:rsid w:val="00A3060D"/>
    <w:rsid w:val="00A37CA8"/>
    <w:rsid w:val="00A42A70"/>
    <w:rsid w:val="00A42C4E"/>
    <w:rsid w:val="00A42FC2"/>
    <w:rsid w:val="00A4314E"/>
    <w:rsid w:val="00A442FD"/>
    <w:rsid w:val="00A45220"/>
    <w:rsid w:val="00A45B44"/>
    <w:rsid w:val="00A45D19"/>
    <w:rsid w:val="00A45F3C"/>
    <w:rsid w:val="00A460A2"/>
    <w:rsid w:val="00A46347"/>
    <w:rsid w:val="00A508CC"/>
    <w:rsid w:val="00A50E1C"/>
    <w:rsid w:val="00A511C5"/>
    <w:rsid w:val="00A5125A"/>
    <w:rsid w:val="00A5151D"/>
    <w:rsid w:val="00A51CD7"/>
    <w:rsid w:val="00A54E9B"/>
    <w:rsid w:val="00A557A2"/>
    <w:rsid w:val="00A562C8"/>
    <w:rsid w:val="00A56553"/>
    <w:rsid w:val="00A56579"/>
    <w:rsid w:val="00A56879"/>
    <w:rsid w:val="00A6092A"/>
    <w:rsid w:val="00A61041"/>
    <w:rsid w:val="00A618A8"/>
    <w:rsid w:val="00A6265E"/>
    <w:rsid w:val="00A6284A"/>
    <w:rsid w:val="00A654CA"/>
    <w:rsid w:val="00A6553C"/>
    <w:rsid w:val="00A65566"/>
    <w:rsid w:val="00A65751"/>
    <w:rsid w:val="00A658DB"/>
    <w:rsid w:val="00A70208"/>
    <w:rsid w:val="00A70538"/>
    <w:rsid w:val="00A706CB"/>
    <w:rsid w:val="00A72CFE"/>
    <w:rsid w:val="00A742C9"/>
    <w:rsid w:val="00A74C20"/>
    <w:rsid w:val="00A75D82"/>
    <w:rsid w:val="00A76404"/>
    <w:rsid w:val="00A77F66"/>
    <w:rsid w:val="00A81D1F"/>
    <w:rsid w:val="00A85DB0"/>
    <w:rsid w:val="00A90006"/>
    <w:rsid w:val="00A90F03"/>
    <w:rsid w:val="00A92775"/>
    <w:rsid w:val="00AA0900"/>
    <w:rsid w:val="00AA1C26"/>
    <w:rsid w:val="00AA22BC"/>
    <w:rsid w:val="00AA26BA"/>
    <w:rsid w:val="00AA2DD4"/>
    <w:rsid w:val="00AA331E"/>
    <w:rsid w:val="00AA4D03"/>
    <w:rsid w:val="00AA78C1"/>
    <w:rsid w:val="00AB29B1"/>
    <w:rsid w:val="00AB4D6E"/>
    <w:rsid w:val="00AB58DA"/>
    <w:rsid w:val="00AB6483"/>
    <w:rsid w:val="00AB712A"/>
    <w:rsid w:val="00AB77C3"/>
    <w:rsid w:val="00AB7D49"/>
    <w:rsid w:val="00AC1ECA"/>
    <w:rsid w:val="00AC2060"/>
    <w:rsid w:val="00AC2403"/>
    <w:rsid w:val="00AC34AE"/>
    <w:rsid w:val="00AC6F3E"/>
    <w:rsid w:val="00AD0057"/>
    <w:rsid w:val="00AD10BE"/>
    <w:rsid w:val="00AD1695"/>
    <w:rsid w:val="00AD3AB1"/>
    <w:rsid w:val="00AD46FB"/>
    <w:rsid w:val="00AD51C6"/>
    <w:rsid w:val="00AD52E9"/>
    <w:rsid w:val="00AD7611"/>
    <w:rsid w:val="00AE0B9B"/>
    <w:rsid w:val="00AE1C39"/>
    <w:rsid w:val="00AE4605"/>
    <w:rsid w:val="00AE7DE7"/>
    <w:rsid w:val="00AF0227"/>
    <w:rsid w:val="00AF1592"/>
    <w:rsid w:val="00AF535F"/>
    <w:rsid w:val="00B00451"/>
    <w:rsid w:val="00B00C1D"/>
    <w:rsid w:val="00B01D53"/>
    <w:rsid w:val="00B02FDF"/>
    <w:rsid w:val="00B04952"/>
    <w:rsid w:val="00B04FFB"/>
    <w:rsid w:val="00B06B4C"/>
    <w:rsid w:val="00B07B9D"/>
    <w:rsid w:val="00B07CD0"/>
    <w:rsid w:val="00B10D38"/>
    <w:rsid w:val="00B111C1"/>
    <w:rsid w:val="00B1255B"/>
    <w:rsid w:val="00B13D49"/>
    <w:rsid w:val="00B152F2"/>
    <w:rsid w:val="00B15869"/>
    <w:rsid w:val="00B201C0"/>
    <w:rsid w:val="00B2383C"/>
    <w:rsid w:val="00B23B56"/>
    <w:rsid w:val="00B2401D"/>
    <w:rsid w:val="00B25012"/>
    <w:rsid w:val="00B25022"/>
    <w:rsid w:val="00B265E0"/>
    <w:rsid w:val="00B304D2"/>
    <w:rsid w:val="00B30538"/>
    <w:rsid w:val="00B31352"/>
    <w:rsid w:val="00B31808"/>
    <w:rsid w:val="00B34413"/>
    <w:rsid w:val="00B351F7"/>
    <w:rsid w:val="00B3687D"/>
    <w:rsid w:val="00B37667"/>
    <w:rsid w:val="00B3781B"/>
    <w:rsid w:val="00B40361"/>
    <w:rsid w:val="00B40B6B"/>
    <w:rsid w:val="00B41C1C"/>
    <w:rsid w:val="00B41E04"/>
    <w:rsid w:val="00B423B8"/>
    <w:rsid w:val="00B433E5"/>
    <w:rsid w:val="00B43A0A"/>
    <w:rsid w:val="00B43F8D"/>
    <w:rsid w:val="00B453F8"/>
    <w:rsid w:val="00B45FDC"/>
    <w:rsid w:val="00B4799D"/>
    <w:rsid w:val="00B51B13"/>
    <w:rsid w:val="00B51FC8"/>
    <w:rsid w:val="00B54AE0"/>
    <w:rsid w:val="00B56522"/>
    <w:rsid w:val="00B615AB"/>
    <w:rsid w:val="00B6261C"/>
    <w:rsid w:val="00B64FB8"/>
    <w:rsid w:val="00B66A2D"/>
    <w:rsid w:val="00B66AB0"/>
    <w:rsid w:val="00B66AE1"/>
    <w:rsid w:val="00B67EF9"/>
    <w:rsid w:val="00B70942"/>
    <w:rsid w:val="00B718B8"/>
    <w:rsid w:val="00B77211"/>
    <w:rsid w:val="00B808FC"/>
    <w:rsid w:val="00B80D36"/>
    <w:rsid w:val="00B80FA9"/>
    <w:rsid w:val="00B82C26"/>
    <w:rsid w:val="00B83E2B"/>
    <w:rsid w:val="00B85E94"/>
    <w:rsid w:val="00B86A58"/>
    <w:rsid w:val="00B903EF"/>
    <w:rsid w:val="00B91126"/>
    <w:rsid w:val="00B9158A"/>
    <w:rsid w:val="00B92F23"/>
    <w:rsid w:val="00B92F81"/>
    <w:rsid w:val="00B952CA"/>
    <w:rsid w:val="00B96040"/>
    <w:rsid w:val="00B96316"/>
    <w:rsid w:val="00B970B2"/>
    <w:rsid w:val="00B97B0C"/>
    <w:rsid w:val="00BA16A9"/>
    <w:rsid w:val="00BA1DD6"/>
    <w:rsid w:val="00BA24A4"/>
    <w:rsid w:val="00BA298E"/>
    <w:rsid w:val="00BA3B4E"/>
    <w:rsid w:val="00BA4EB4"/>
    <w:rsid w:val="00BA59CD"/>
    <w:rsid w:val="00BB0BE6"/>
    <w:rsid w:val="00BB113B"/>
    <w:rsid w:val="00BB229C"/>
    <w:rsid w:val="00BB55A2"/>
    <w:rsid w:val="00BB56F5"/>
    <w:rsid w:val="00BB7862"/>
    <w:rsid w:val="00BC00E2"/>
    <w:rsid w:val="00BC1CD4"/>
    <w:rsid w:val="00BC1DB5"/>
    <w:rsid w:val="00BC2F85"/>
    <w:rsid w:val="00BC33C6"/>
    <w:rsid w:val="00BC38E8"/>
    <w:rsid w:val="00BC391D"/>
    <w:rsid w:val="00BC6187"/>
    <w:rsid w:val="00BC76F4"/>
    <w:rsid w:val="00BC7865"/>
    <w:rsid w:val="00BD0511"/>
    <w:rsid w:val="00BD110F"/>
    <w:rsid w:val="00BD1B7C"/>
    <w:rsid w:val="00BD38A1"/>
    <w:rsid w:val="00BD4E9A"/>
    <w:rsid w:val="00BD77E9"/>
    <w:rsid w:val="00BE1459"/>
    <w:rsid w:val="00BE3FB3"/>
    <w:rsid w:val="00BE60A0"/>
    <w:rsid w:val="00BE7BC6"/>
    <w:rsid w:val="00BF1225"/>
    <w:rsid w:val="00BF2F22"/>
    <w:rsid w:val="00BF38A8"/>
    <w:rsid w:val="00BF3BD2"/>
    <w:rsid w:val="00BF4892"/>
    <w:rsid w:val="00C0035C"/>
    <w:rsid w:val="00C01203"/>
    <w:rsid w:val="00C01916"/>
    <w:rsid w:val="00C0296C"/>
    <w:rsid w:val="00C02A7F"/>
    <w:rsid w:val="00C03DBE"/>
    <w:rsid w:val="00C05DAD"/>
    <w:rsid w:val="00C05E21"/>
    <w:rsid w:val="00C060A6"/>
    <w:rsid w:val="00C06447"/>
    <w:rsid w:val="00C0645E"/>
    <w:rsid w:val="00C06FCF"/>
    <w:rsid w:val="00C0713F"/>
    <w:rsid w:val="00C07267"/>
    <w:rsid w:val="00C10069"/>
    <w:rsid w:val="00C104E4"/>
    <w:rsid w:val="00C1178E"/>
    <w:rsid w:val="00C1305E"/>
    <w:rsid w:val="00C13387"/>
    <w:rsid w:val="00C1342D"/>
    <w:rsid w:val="00C157B6"/>
    <w:rsid w:val="00C1777F"/>
    <w:rsid w:val="00C20C2B"/>
    <w:rsid w:val="00C21F6F"/>
    <w:rsid w:val="00C229DA"/>
    <w:rsid w:val="00C2409B"/>
    <w:rsid w:val="00C241FF"/>
    <w:rsid w:val="00C27D34"/>
    <w:rsid w:val="00C3155C"/>
    <w:rsid w:val="00C31DDB"/>
    <w:rsid w:val="00C32FB9"/>
    <w:rsid w:val="00C331F6"/>
    <w:rsid w:val="00C340C9"/>
    <w:rsid w:val="00C37273"/>
    <w:rsid w:val="00C40DDF"/>
    <w:rsid w:val="00C4168E"/>
    <w:rsid w:val="00C42FF1"/>
    <w:rsid w:val="00C45F84"/>
    <w:rsid w:val="00C46FAB"/>
    <w:rsid w:val="00C50D0C"/>
    <w:rsid w:val="00C519BD"/>
    <w:rsid w:val="00C52A2A"/>
    <w:rsid w:val="00C53B50"/>
    <w:rsid w:val="00C56295"/>
    <w:rsid w:val="00C56A41"/>
    <w:rsid w:val="00C57C75"/>
    <w:rsid w:val="00C57EA1"/>
    <w:rsid w:val="00C62D74"/>
    <w:rsid w:val="00C643A4"/>
    <w:rsid w:val="00C67B01"/>
    <w:rsid w:val="00C71564"/>
    <w:rsid w:val="00C73FCF"/>
    <w:rsid w:val="00C74122"/>
    <w:rsid w:val="00C74168"/>
    <w:rsid w:val="00C75EAC"/>
    <w:rsid w:val="00C775D7"/>
    <w:rsid w:val="00C813AC"/>
    <w:rsid w:val="00C821CA"/>
    <w:rsid w:val="00C827E5"/>
    <w:rsid w:val="00C850C8"/>
    <w:rsid w:val="00C8661A"/>
    <w:rsid w:val="00C905C1"/>
    <w:rsid w:val="00C91E89"/>
    <w:rsid w:val="00C92E54"/>
    <w:rsid w:val="00C93445"/>
    <w:rsid w:val="00C9360C"/>
    <w:rsid w:val="00C937A9"/>
    <w:rsid w:val="00C937D2"/>
    <w:rsid w:val="00C949A6"/>
    <w:rsid w:val="00C954DE"/>
    <w:rsid w:val="00C955B1"/>
    <w:rsid w:val="00C9717F"/>
    <w:rsid w:val="00CA21E3"/>
    <w:rsid w:val="00CA24C6"/>
    <w:rsid w:val="00CA2547"/>
    <w:rsid w:val="00CA29BB"/>
    <w:rsid w:val="00CA4733"/>
    <w:rsid w:val="00CB0997"/>
    <w:rsid w:val="00CB2E4F"/>
    <w:rsid w:val="00CB3847"/>
    <w:rsid w:val="00CB4B17"/>
    <w:rsid w:val="00CB4F03"/>
    <w:rsid w:val="00CB613D"/>
    <w:rsid w:val="00CB68F7"/>
    <w:rsid w:val="00CC12D8"/>
    <w:rsid w:val="00CC3E34"/>
    <w:rsid w:val="00CC6332"/>
    <w:rsid w:val="00CC658B"/>
    <w:rsid w:val="00CC6818"/>
    <w:rsid w:val="00CC76BF"/>
    <w:rsid w:val="00CC79CC"/>
    <w:rsid w:val="00CC7C04"/>
    <w:rsid w:val="00CD05F1"/>
    <w:rsid w:val="00CD1A68"/>
    <w:rsid w:val="00CD20B2"/>
    <w:rsid w:val="00CD2C19"/>
    <w:rsid w:val="00CD34D5"/>
    <w:rsid w:val="00CD3DBE"/>
    <w:rsid w:val="00CD400B"/>
    <w:rsid w:val="00CD5C79"/>
    <w:rsid w:val="00CD616E"/>
    <w:rsid w:val="00CE1CD0"/>
    <w:rsid w:val="00CE22D6"/>
    <w:rsid w:val="00CE31D5"/>
    <w:rsid w:val="00CE36DA"/>
    <w:rsid w:val="00CE39B2"/>
    <w:rsid w:val="00CE5A8A"/>
    <w:rsid w:val="00CE5D89"/>
    <w:rsid w:val="00CE74C7"/>
    <w:rsid w:val="00CF0757"/>
    <w:rsid w:val="00CF27AE"/>
    <w:rsid w:val="00CF4608"/>
    <w:rsid w:val="00CF4760"/>
    <w:rsid w:val="00CF6431"/>
    <w:rsid w:val="00D0038D"/>
    <w:rsid w:val="00D037AB"/>
    <w:rsid w:val="00D0619C"/>
    <w:rsid w:val="00D07DFE"/>
    <w:rsid w:val="00D111F6"/>
    <w:rsid w:val="00D132D9"/>
    <w:rsid w:val="00D13691"/>
    <w:rsid w:val="00D14B5F"/>
    <w:rsid w:val="00D15031"/>
    <w:rsid w:val="00D153DD"/>
    <w:rsid w:val="00D17846"/>
    <w:rsid w:val="00D17D74"/>
    <w:rsid w:val="00D20E2E"/>
    <w:rsid w:val="00D2263F"/>
    <w:rsid w:val="00D23FB3"/>
    <w:rsid w:val="00D24F47"/>
    <w:rsid w:val="00D25B56"/>
    <w:rsid w:val="00D2652A"/>
    <w:rsid w:val="00D26F87"/>
    <w:rsid w:val="00D30F58"/>
    <w:rsid w:val="00D35392"/>
    <w:rsid w:val="00D354D0"/>
    <w:rsid w:val="00D359C5"/>
    <w:rsid w:val="00D36A95"/>
    <w:rsid w:val="00D37166"/>
    <w:rsid w:val="00D40E7E"/>
    <w:rsid w:val="00D41A13"/>
    <w:rsid w:val="00D42CF8"/>
    <w:rsid w:val="00D45B70"/>
    <w:rsid w:val="00D47658"/>
    <w:rsid w:val="00D5135F"/>
    <w:rsid w:val="00D5295E"/>
    <w:rsid w:val="00D530B7"/>
    <w:rsid w:val="00D5427D"/>
    <w:rsid w:val="00D5532A"/>
    <w:rsid w:val="00D5594C"/>
    <w:rsid w:val="00D57F52"/>
    <w:rsid w:val="00D61EE5"/>
    <w:rsid w:val="00D6292B"/>
    <w:rsid w:val="00D6315E"/>
    <w:rsid w:val="00D639CF"/>
    <w:rsid w:val="00D66335"/>
    <w:rsid w:val="00D66D32"/>
    <w:rsid w:val="00D67169"/>
    <w:rsid w:val="00D6765F"/>
    <w:rsid w:val="00D70062"/>
    <w:rsid w:val="00D702BB"/>
    <w:rsid w:val="00D70DF3"/>
    <w:rsid w:val="00D72E26"/>
    <w:rsid w:val="00D72F33"/>
    <w:rsid w:val="00D737F3"/>
    <w:rsid w:val="00D744FC"/>
    <w:rsid w:val="00D74A15"/>
    <w:rsid w:val="00D753E2"/>
    <w:rsid w:val="00D76BFB"/>
    <w:rsid w:val="00D76CB0"/>
    <w:rsid w:val="00D77DCA"/>
    <w:rsid w:val="00D81FFD"/>
    <w:rsid w:val="00D83C27"/>
    <w:rsid w:val="00D83FB4"/>
    <w:rsid w:val="00D85045"/>
    <w:rsid w:val="00D93456"/>
    <w:rsid w:val="00D94D95"/>
    <w:rsid w:val="00D96F27"/>
    <w:rsid w:val="00DA0A62"/>
    <w:rsid w:val="00DA3896"/>
    <w:rsid w:val="00DA56BC"/>
    <w:rsid w:val="00DA6943"/>
    <w:rsid w:val="00DA72B1"/>
    <w:rsid w:val="00DB1939"/>
    <w:rsid w:val="00DB3A94"/>
    <w:rsid w:val="00DB4732"/>
    <w:rsid w:val="00DB4BE5"/>
    <w:rsid w:val="00DB56E4"/>
    <w:rsid w:val="00DB5B87"/>
    <w:rsid w:val="00DB5E2D"/>
    <w:rsid w:val="00DC187E"/>
    <w:rsid w:val="00DC1A9A"/>
    <w:rsid w:val="00DC28C4"/>
    <w:rsid w:val="00DC308F"/>
    <w:rsid w:val="00DC30E0"/>
    <w:rsid w:val="00DC58D4"/>
    <w:rsid w:val="00DD05E7"/>
    <w:rsid w:val="00DD0751"/>
    <w:rsid w:val="00DD20C9"/>
    <w:rsid w:val="00DD2B77"/>
    <w:rsid w:val="00DD303C"/>
    <w:rsid w:val="00DD42BA"/>
    <w:rsid w:val="00DD6942"/>
    <w:rsid w:val="00DD72BA"/>
    <w:rsid w:val="00DE41A9"/>
    <w:rsid w:val="00DE52D6"/>
    <w:rsid w:val="00DE639E"/>
    <w:rsid w:val="00DE6933"/>
    <w:rsid w:val="00DF0331"/>
    <w:rsid w:val="00DF0923"/>
    <w:rsid w:val="00DF2EE6"/>
    <w:rsid w:val="00DF3921"/>
    <w:rsid w:val="00DF66CE"/>
    <w:rsid w:val="00DF6C13"/>
    <w:rsid w:val="00DF6F3F"/>
    <w:rsid w:val="00E015B7"/>
    <w:rsid w:val="00E030B9"/>
    <w:rsid w:val="00E050AB"/>
    <w:rsid w:val="00E0732B"/>
    <w:rsid w:val="00E07AC0"/>
    <w:rsid w:val="00E103AA"/>
    <w:rsid w:val="00E12532"/>
    <w:rsid w:val="00E128FF"/>
    <w:rsid w:val="00E12EF8"/>
    <w:rsid w:val="00E13775"/>
    <w:rsid w:val="00E13DC0"/>
    <w:rsid w:val="00E15C53"/>
    <w:rsid w:val="00E15E1B"/>
    <w:rsid w:val="00E16A6D"/>
    <w:rsid w:val="00E20CDD"/>
    <w:rsid w:val="00E21A14"/>
    <w:rsid w:val="00E221BD"/>
    <w:rsid w:val="00E235D8"/>
    <w:rsid w:val="00E270B6"/>
    <w:rsid w:val="00E27B44"/>
    <w:rsid w:val="00E345B9"/>
    <w:rsid w:val="00E358DF"/>
    <w:rsid w:val="00E36186"/>
    <w:rsid w:val="00E37CFD"/>
    <w:rsid w:val="00E40AE4"/>
    <w:rsid w:val="00E40DAE"/>
    <w:rsid w:val="00E4197C"/>
    <w:rsid w:val="00E419A8"/>
    <w:rsid w:val="00E425AA"/>
    <w:rsid w:val="00E446BD"/>
    <w:rsid w:val="00E4528C"/>
    <w:rsid w:val="00E46E16"/>
    <w:rsid w:val="00E501BD"/>
    <w:rsid w:val="00E51967"/>
    <w:rsid w:val="00E54AC2"/>
    <w:rsid w:val="00E6050D"/>
    <w:rsid w:val="00E620A5"/>
    <w:rsid w:val="00E62111"/>
    <w:rsid w:val="00E621A5"/>
    <w:rsid w:val="00E64306"/>
    <w:rsid w:val="00E6444D"/>
    <w:rsid w:val="00E64477"/>
    <w:rsid w:val="00E65C10"/>
    <w:rsid w:val="00E725FF"/>
    <w:rsid w:val="00E739B2"/>
    <w:rsid w:val="00E74627"/>
    <w:rsid w:val="00E77BF8"/>
    <w:rsid w:val="00E77C52"/>
    <w:rsid w:val="00E8137C"/>
    <w:rsid w:val="00E81B35"/>
    <w:rsid w:val="00E824BA"/>
    <w:rsid w:val="00E824DE"/>
    <w:rsid w:val="00E85A5C"/>
    <w:rsid w:val="00E85F04"/>
    <w:rsid w:val="00E86317"/>
    <w:rsid w:val="00E864F2"/>
    <w:rsid w:val="00E8656D"/>
    <w:rsid w:val="00E90540"/>
    <w:rsid w:val="00E90BB3"/>
    <w:rsid w:val="00E912D9"/>
    <w:rsid w:val="00E91F43"/>
    <w:rsid w:val="00E928F0"/>
    <w:rsid w:val="00E92956"/>
    <w:rsid w:val="00E930C1"/>
    <w:rsid w:val="00E935B3"/>
    <w:rsid w:val="00E937A1"/>
    <w:rsid w:val="00E95175"/>
    <w:rsid w:val="00E952A8"/>
    <w:rsid w:val="00E95DA1"/>
    <w:rsid w:val="00E96EFD"/>
    <w:rsid w:val="00E97E9F"/>
    <w:rsid w:val="00EA0BDE"/>
    <w:rsid w:val="00EA0F70"/>
    <w:rsid w:val="00EA38E7"/>
    <w:rsid w:val="00EA4ACC"/>
    <w:rsid w:val="00EA6339"/>
    <w:rsid w:val="00EA7622"/>
    <w:rsid w:val="00EA76DB"/>
    <w:rsid w:val="00EB1404"/>
    <w:rsid w:val="00EB2144"/>
    <w:rsid w:val="00EB4043"/>
    <w:rsid w:val="00EB4D0D"/>
    <w:rsid w:val="00EB5ECD"/>
    <w:rsid w:val="00EB76EC"/>
    <w:rsid w:val="00EC00C9"/>
    <w:rsid w:val="00EC00F9"/>
    <w:rsid w:val="00EC0F74"/>
    <w:rsid w:val="00EC2F54"/>
    <w:rsid w:val="00EC328C"/>
    <w:rsid w:val="00EC4746"/>
    <w:rsid w:val="00EC52C9"/>
    <w:rsid w:val="00EC5547"/>
    <w:rsid w:val="00EC7C29"/>
    <w:rsid w:val="00ED0184"/>
    <w:rsid w:val="00ED03E1"/>
    <w:rsid w:val="00ED12CF"/>
    <w:rsid w:val="00ED1712"/>
    <w:rsid w:val="00ED3F38"/>
    <w:rsid w:val="00ED4AA1"/>
    <w:rsid w:val="00ED651D"/>
    <w:rsid w:val="00ED6EE9"/>
    <w:rsid w:val="00EE1671"/>
    <w:rsid w:val="00EE2B11"/>
    <w:rsid w:val="00EE2C3B"/>
    <w:rsid w:val="00EE4BA5"/>
    <w:rsid w:val="00EE5455"/>
    <w:rsid w:val="00EE5CD7"/>
    <w:rsid w:val="00EE6550"/>
    <w:rsid w:val="00EF0F7E"/>
    <w:rsid w:val="00EF1CF7"/>
    <w:rsid w:val="00EF2131"/>
    <w:rsid w:val="00EF29D5"/>
    <w:rsid w:val="00F002B9"/>
    <w:rsid w:val="00F02FF7"/>
    <w:rsid w:val="00F03584"/>
    <w:rsid w:val="00F04FA2"/>
    <w:rsid w:val="00F05300"/>
    <w:rsid w:val="00F067E6"/>
    <w:rsid w:val="00F106DA"/>
    <w:rsid w:val="00F10DFD"/>
    <w:rsid w:val="00F141B2"/>
    <w:rsid w:val="00F1505B"/>
    <w:rsid w:val="00F15681"/>
    <w:rsid w:val="00F16396"/>
    <w:rsid w:val="00F16461"/>
    <w:rsid w:val="00F17597"/>
    <w:rsid w:val="00F222FC"/>
    <w:rsid w:val="00F22FCF"/>
    <w:rsid w:val="00F23E69"/>
    <w:rsid w:val="00F272F2"/>
    <w:rsid w:val="00F27C97"/>
    <w:rsid w:val="00F31500"/>
    <w:rsid w:val="00F3165E"/>
    <w:rsid w:val="00F32558"/>
    <w:rsid w:val="00F339E1"/>
    <w:rsid w:val="00F35106"/>
    <w:rsid w:val="00F35DAC"/>
    <w:rsid w:val="00F37E10"/>
    <w:rsid w:val="00F4335F"/>
    <w:rsid w:val="00F447EB"/>
    <w:rsid w:val="00F451E2"/>
    <w:rsid w:val="00F471BA"/>
    <w:rsid w:val="00F478B3"/>
    <w:rsid w:val="00F52775"/>
    <w:rsid w:val="00F530AD"/>
    <w:rsid w:val="00F53EC4"/>
    <w:rsid w:val="00F5463A"/>
    <w:rsid w:val="00F546C7"/>
    <w:rsid w:val="00F60106"/>
    <w:rsid w:val="00F60B17"/>
    <w:rsid w:val="00F62080"/>
    <w:rsid w:val="00F63AA2"/>
    <w:rsid w:val="00F65835"/>
    <w:rsid w:val="00F65DF7"/>
    <w:rsid w:val="00F66A17"/>
    <w:rsid w:val="00F67C4D"/>
    <w:rsid w:val="00F703AF"/>
    <w:rsid w:val="00F70E19"/>
    <w:rsid w:val="00F71001"/>
    <w:rsid w:val="00F7151D"/>
    <w:rsid w:val="00F71BA9"/>
    <w:rsid w:val="00F74F26"/>
    <w:rsid w:val="00F75884"/>
    <w:rsid w:val="00F77DE2"/>
    <w:rsid w:val="00F80204"/>
    <w:rsid w:val="00F81B3B"/>
    <w:rsid w:val="00F84833"/>
    <w:rsid w:val="00F8686E"/>
    <w:rsid w:val="00F904A1"/>
    <w:rsid w:val="00F921C8"/>
    <w:rsid w:val="00F93738"/>
    <w:rsid w:val="00F94A17"/>
    <w:rsid w:val="00F950F9"/>
    <w:rsid w:val="00F95751"/>
    <w:rsid w:val="00F95F61"/>
    <w:rsid w:val="00F97715"/>
    <w:rsid w:val="00F97A4A"/>
    <w:rsid w:val="00FA05DB"/>
    <w:rsid w:val="00FA12E9"/>
    <w:rsid w:val="00FA2208"/>
    <w:rsid w:val="00FA2FBD"/>
    <w:rsid w:val="00FA2FEC"/>
    <w:rsid w:val="00FA3549"/>
    <w:rsid w:val="00FA3F8C"/>
    <w:rsid w:val="00FA7C42"/>
    <w:rsid w:val="00FA7F0F"/>
    <w:rsid w:val="00FB06C5"/>
    <w:rsid w:val="00FB124C"/>
    <w:rsid w:val="00FB2E8A"/>
    <w:rsid w:val="00FB615E"/>
    <w:rsid w:val="00FB630D"/>
    <w:rsid w:val="00FB7A54"/>
    <w:rsid w:val="00FC0036"/>
    <w:rsid w:val="00FC16A2"/>
    <w:rsid w:val="00FC2436"/>
    <w:rsid w:val="00FC2472"/>
    <w:rsid w:val="00FC3858"/>
    <w:rsid w:val="00FC3CE4"/>
    <w:rsid w:val="00FC509F"/>
    <w:rsid w:val="00FC63B7"/>
    <w:rsid w:val="00FC7492"/>
    <w:rsid w:val="00FD0794"/>
    <w:rsid w:val="00FD084B"/>
    <w:rsid w:val="00FD11D4"/>
    <w:rsid w:val="00FD1982"/>
    <w:rsid w:val="00FD23DF"/>
    <w:rsid w:val="00FD354A"/>
    <w:rsid w:val="00FD6E06"/>
    <w:rsid w:val="00FE06A0"/>
    <w:rsid w:val="00FE2332"/>
    <w:rsid w:val="00FE30C8"/>
    <w:rsid w:val="00FE3B36"/>
    <w:rsid w:val="00FE3FC8"/>
    <w:rsid w:val="00FE400B"/>
    <w:rsid w:val="00FE47BC"/>
    <w:rsid w:val="00FE4C8A"/>
    <w:rsid w:val="00FE7566"/>
    <w:rsid w:val="00FE7C26"/>
    <w:rsid w:val="00FF0917"/>
    <w:rsid w:val="00FF0B2C"/>
    <w:rsid w:val="00FF13D8"/>
    <w:rsid w:val="00FF16ED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78F8C-252D-462E-BCCB-A816B5F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7D34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27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27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27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27D3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A0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Emphasis"/>
    <w:qFormat/>
    <w:rsid w:val="002C266F"/>
    <w:rPr>
      <w:i/>
      <w:iCs/>
    </w:rPr>
  </w:style>
  <w:style w:type="paragraph" w:customStyle="1" w:styleId="11">
    <w:name w:val="Обычный (веб)1"/>
    <w:basedOn w:val="a"/>
    <w:rsid w:val="002C266F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chifellow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76634-784C-4396-B076-1E37A7AE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16</Pages>
  <Words>7156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lpanina</dc:creator>
  <cp:lastModifiedBy>Панина Людмила Васильевна</cp:lastModifiedBy>
  <cp:revision>102</cp:revision>
  <cp:lastPrinted>2020-03-23T07:17:00Z</cp:lastPrinted>
  <dcterms:created xsi:type="dcterms:W3CDTF">2018-08-03T08:18:00Z</dcterms:created>
  <dcterms:modified xsi:type="dcterms:W3CDTF">2020-03-24T09:13:00Z</dcterms:modified>
</cp:coreProperties>
</file>